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3433" w14:textId="24F29D41" w:rsidR="005E3F30" w:rsidRDefault="005E3F30" w:rsidP="00614FE0">
      <w:pPr>
        <w:spacing w:before="240" w:after="240" w:line="276" w:lineRule="auto"/>
        <w:jc w:val="both"/>
        <w:rPr>
          <w:rFonts w:eastAsia="Times New Roman" w:cstheme="minorHAnsi"/>
          <w:b/>
          <w:bCs/>
          <w:color w:val="000000"/>
          <w:sz w:val="24"/>
          <w:szCs w:val="24"/>
        </w:rPr>
      </w:pPr>
      <w:r>
        <w:rPr>
          <w:rFonts w:eastAsia="Times New Roman" w:cstheme="minorHAnsi"/>
          <w:b/>
          <w:bCs/>
          <w:color w:val="000000"/>
          <w:sz w:val="24"/>
          <w:szCs w:val="24"/>
        </w:rPr>
        <w:t>Supplementary:</w:t>
      </w:r>
    </w:p>
    <w:p w14:paraId="23CB4660" w14:textId="69333B21" w:rsidR="005E3F30" w:rsidRDefault="0080744F" w:rsidP="00614FE0">
      <w:pPr>
        <w:spacing w:before="240" w:after="240" w:line="276" w:lineRule="auto"/>
        <w:jc w:val="both"/>
        <w:rPr>
          <w:rFonts w:eastAsia="Times New Roman" w:cstheme="minorHAnsi"/>
          <w:b/>
          <w:bCs/>
          <w:color w:val="000000"/>
          <w:sz w:val="24"/>
          <w:szCs w:val="24"/>
        </w:rPr>
      </w:pPr>
      <w:r>
        <w:rPr>
          <w:rFonts w:eastAsia="Times New Roman" w:cstheme="minorHAnsi"/>
          <w:b/>
          <w:bCs/>
          <w:color w:val="000000"/>
          <w:sz w:val="24"/>
          <w:szCs w:val="24"/>
        </w:rPr>
        <w:t>9.1</w:t>
      </w:r>
      <w:r w:rsidR="005E3F30">
        <w:rPr>
          <w:rFonts w:eastAsia="Times New Roman" w:cstheme="minorHAnsi"/>
          <w:b/>
          <w:bCs/>
          <w:color w:val="000000"/>
          <w:sz w:val="24"/>
          <w:szCs w:val="24"/>
        </w:rPr>
        <w:t xml:space="preserve"> – </w:t>
      </w:r>
      <w:r>
        <w:rPr>
          <w:rFonts w:eastAsia="Times New Roman" w:cstheme="minorHAnsi"/>
          <w:b/>
          <w:bCs/>
          <w:color w:val="000000"/>
          <w:sz w:val="24"/>
          <w:szCs w:val="24"/>
        </w:rPr>
        <w:t>Eligibility criteria (supplements)</w:t>
      </w:r>
    </w:p>
    <w:p w14:paraId="4EAACA32" w14:textId="77777777" w:rsidR="0080744F" w:rsidRPr="0080744F" w:rsidRDefault="0080744F" w:rsidP="0080744F">
      <w:pPr>
        <w:spacing w:before="240" w:after="240" w:line="276" w:lineRule="auto"/>
        <w:jc w:val="both"/>
        <w:rPr>
          <w:rFonts w:cstheme="minorHAnsi"/>
        </w:rPr>
      </w:pPr>
      <w:r w:rsidRPr="0080744F">
        <w:rPr>
          <w:rFonts w:cstheme="minorHAnsi"/>
        </w:rPr>
        <w:t>Other Eligibility Criteria</w:t>
      </w:r>
    </w:p>
    <w:p w14:paraId="091BAD92" w14:textId="77777777" w:rsidR="0080744F" w:rsidRPr="0080744F" w:rsidRDefault="0080744F" w:rsidP="0080744F">
      <w:pPr>
        <w:spacing w:before="240" w:after="240" w:line="276" w:lineRule="auto"/>
        <w:jc w:val="both"/>
        <w:rPr>
          <w:rFonts w:cstheme="minorHAnsi"/>
        </w:rPr>
      </w:pPr>
      <w:r w:rsidRPr="0080744F">
        <w:rPr>
          <w:rFonts w:cstheme="minorHAnsi"/>
        </w:rPr>
        <w:t xml:space="preserve">Study type: Studies that include original empirical data will be included. Theoretical papers will be excluded from the study but may be discussed at a separate section of the paper. </w:t>
      </w:r>
    </w:p>
    <w:p w14:paraId="05DE5F82" w14:textId="77777777" w:rsidR="0080744F" w:rsidRPr="0080744F" w:rsidRDefault="0080744F" w:rsidP="0080744F">
      <w:pPr>
        <w:spacing w:before="240" w:after="240" w:line="276" w:lineRule="auto"/>
        <w:jc w:val="both"/>
        <w:rPr>
          <w:rFonts w:cstheme="minorHAnsi"/>
        </w:rPr>
      </w:pPr>
      <w:r w:rsidRPr="0080744F">
        <w:rPr>
          <w:rFonts w:cstheme="minorHAnsi"/>
        </w:rPr>
        <w:t>Duplicated data (data that have been reported in other papers) will be excluded. This will be done manually by checking the description of data used for the research, references, and citations of papers.</w:t>
      </w:r>
    </w:p>
    <w:p w14:paraId="3F02AACF" w14:textId="77777777" w:rsidR="0080744F" w:rsidRPr="0080744F" w:rsidRDefault="0080744F" w:rsidP="0080744F">
      <w:pPr>
        <w:spacing w:before="240" w:after="240" w:line="276" w:lineRule="auto"/>
        <w:jc w:val="both"/>
        <w:rPr>
          <w:rFonts w:cstheme="minorHAnsi"/>
        </w:rPr>
      </w:pPr>
      <w:r w:rsidRPr="0080744F">
        <w:rPr>
          <w:rFonts w:cstheme="minorHAnsi"/>
        </w:rPr>
        <w:t>We will exclude papers that have no full text that we can access (but we may try to contact the authors), studies that are in languages other than English and papers published before 2010.</w:t>
      </w:r>
    </w:p>
    <w:p w14:paraId="2DD93934" w14:textId="645FA3F5" w:rsidR="005E3F30" w:rsidRDefault="0080744F" w:rsidP="0080744F">
      <w:pPr>
        <w:spacing w:before="240" w:after="240" w:line="276" w:lineRule="auto"/>
        <w:jc w:val="both"/>
        <w:rPr>
          <w:rFonts w:cstheme="minorHAnsi"/>
        </w:rPr>
      </w:pPr>
      <w:r w:rsidRPr="0080744F">
        <w:rPr>
          <w:rFonts w:cstheme="minorHAnsi"/>
        </w:rPr>
        <w:t>Reasons for exclusion of articles will be listed by the end of the screening to provide infographics on why these articles are not included in the systematic map.</w:t>
      </w:r>
    </w:p>
    <w:p w14:paraId="63FE8176" w14:textId="77777777" w:rsidR="0080744F" w:rsidRDefault="0080744F" w:rsidP="0080744F">
      <w:pPr>
        <w:spacing w:before="240" w:after="240" w:line="276" w:lineRule="auto"/>
        <w:jc w:val="both"/>
        <w:rPr>
          <w:rFonts w:eastAsia="Times New Roman" w:cstheme="minorHAnsi"/>
          <w:b/>
          <w:bCs/>
          <w:color w:val="000000"/>
          <w:sz w:val="24"/>
          <w:szCs w:val="24"/>
        </w:rPr>
      </w:pPr>
    </w:p>
    <w:p w14:paraId="403BCDC1" w14:textId="2BEE3306" w:rsidR="00614FE0" w:rsidRPr="0067145F" w:rsidRDefault="00614FE0" w:rsidP="00614FE0">
      <w:pPr>
        <w:spacing w:before="240" w:after="240" w:line="276" w:lineRule="auto"/>
        <w:jc w:val="both"/>
        <w:rPr>
          <w:rFonts w:eastAsia="Times New Roman" w:cstheme="minorHAnsi"/>
          <w:sz w:val="24"/>
          <w:szCs w:val="24"/>
        </w:rPr>
      </w:pPr>
      <w:r w:rsidRPr="0067145F">
        <w:rPr>
          <w:rFonts w:eastAsia="Times New Roman" w:cstheme="minorHAnsi"/>
          <w:b/>
          <w:bCs/>
          <w:color w:val="000000"/>
          <w:sz w:val="24"/>
          <w:szCs w:val="24"/>
        </w:rPr>
        <w:t>Terminology.</w:t>
      </w:r>
    </w:p>
    <w:p w14:paraId="5151324A"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color w:val="000000"/>
          <w:sz w:val="20"/>
          <w:szCs w:val="20"/>
        </w:rPr>
      </w:pPr>
      <w:r w:rsidRPr="00DB44C2">
        <w:rPr>
          <w:rFonts w:eastAsia="Times New Roman" w:cstheme="minorHAnsi"/>
          <w:b/>
          <w:bCs/>
          <w:color w:val="000000"/>
          <w:sz w:val="20"/>
          <w:szCs w:val="20"/>
        </w:rPr>
        <w:t>Ocean warming:</w:t>
      </w:r>
      <w:r w:rsidRPr="00DB44C2">
        <w:rPr>
          <w:rFonts w:eastAsia="Times New Roman" w:cstheme="minorHAnsi"/>
          <w:color w:val="000000"/>
          <w:sz w:val="20"/>
          <w:szCs w:val="20"/>
        </w:rPr>
        <w:t xml:space="preserve"> Ocean warming refers to increase of temperature in oceanic waters by the means of raising SSTs and thereafter the increase in temperature of sea water in various depths.</w:t>
      </w:r>
    </w:p>
    <w:p w14:paraId="33031E2B"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color w:val="000000"/>
          <w:sz w:val="20"/>
          <w:szCs w:val="20"/>
        </w:rPr>
      </w:pPr>
      <w:r w:rsidRPr="00DB44C2">
        <w:rPr>
          <w:rFonts w:eastAsia="Times New Roman" w:cstheme="minorHAnsi"/>
          <w:b/>
          <w:bCs/>
          <w:color w:val="000000"/>
          <w:sz w:val="20"/>
          <w:szCs w:val="20"/>
        </w:rPr>
        <w:t>Ocean Acidification (OA) and warming interaction:</w:t>
      </w:r>
      <w:r w:rsidRPr="00DB44C2">
        <w:rPr>
          <w:rFonts w:eastAsia="Times New Roman" w:cstheme="minorHAnsi"/>
          <w:color w:val="000000"/>
          <w:sz w:val="20"/>
          <w:szCs w:val="20"/>
        </w:rPr>
        <w:t xml:space="preserve"> Drop in ocean’s pH value due to accumulation of carbon dioxide gases in atmosphere (</w:t>
      </w:r>
      <w:proofErr w:type="spellStart"/>
      <w:r w:rsidRPr="00DB44C2">
        <w:rPr>
          <w:rFonts w:eastAsia="Times New Roman" w:cstheme="minorHAnsi"/>
          <w:color w:val="000000"/>
          <w:sz w:val="20"/>
          <w:szCs w:val="20"/>
        </w:rPr>
        <w:t>Kleypas</w:t>
      </w:r>
      <w:proofErr w:type="spellEnd"/>
      <w:r w:rsidRPr="00DB44C2">
        <w:rPr>
          <w:rFonts w:eastAsia="Times New Roman" w:cstheme="minorHAnsi"/>
          <w:color w:val="000000"/>
          <w:sz w:val="20"/>
          <w:szCs w:val="20"/>
        </w:rPr>
        <w:t xml:space="preserve"> et al., 1999; Feely et al., 2004; Orr et al., 2005). Some 30% of the atmospheric CO2 were absorbed by the ocean (Feely et al., 2004; Sabine et al., 2004) and it led to chemical reactions which reduced the amount of carbonate ions available in the water. This makes it difficult for marine calcifying organisms to form their biogenic calcium carbonate skeletons (</w:t>
      </w:r>
      <w:proofErr w:type="spellStart"/>
      <w:r w:rsidRPr="00DB44C2">
        <w:rPr>
          <w:rFonts w:eastAsia="Times New Roman" w:cstheme="minorHAnsi"/>
          <w:color w:val="000000"/>
          <w:sz w:val="20"/>
          <w:szCs w:val="20"/>
        </w:rPr>
        <w:t>Guinotte</w:t>
      </w:r>
      <w:proofErr w:type="spellEnd"/>
      <w:r w:rsidRPr="00DB44C2">
        <w:rPr>
          <w:rFonts w:eastAsia="Times New Roman" w:cstheme="minorHAnsi"/>
          <w:color w:val="000000"/>
          <w:sz w:val="20"/>
          <w:szCs w:val="20"/>
        </w:rPr>
        <w:t xml:space="preserve"> et al., 2006). Ecological changes due to ocean warming combined with ocean acidification could compound and led to further damage to the calcifying organisms in the ocean.</w:t>
      </w:r>
    </w:p>
    <w:p w14:paraId="19A936EF"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 xml:space="preserve">Biological responses: </w:t>
      </w:r>
      <w:r w:rsidRPr="00DB44C2">
        <w:rPr>
          <w:rFonts w:eastAsia="Times New Roman" w:cstheme="minorHAnsi"/>
          <w:color w:val="000000"/>
          <w:sz w:val="20"/>
          <w:szCs w:val="20"/>
        </w:rPr>
        <w:t>Intrinsic response of an individual species or organism due to change of their environment.</w:t>
      </w:r>
    </w:p>
    <w:p w14:paraId="0BAD241A"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CEESAT:</w:t>
      </w:r>
      <w:r w:rsidRPr="00DB44C2">
        <w:rPr>
          <w:rFonts w:eastAsia="Times New Roman" w:cstheme="minorHAnsi"/>
          <w:color w:val="000000"/>
          <w:sz w:val="20"/>
          <w:szCs w:val="20"/>
        </w:rPr>
        <w:t xml:space="preserve"> Acronym for Collaboration of Environmental Evidence Synthesis Assessment Tool. (Guidelines and Standards for Evidence Synthesis in Environmental Management, 2022)</w:t>
      </w:r>
    </w:p>
    <w:p w14:paraId="0C4EB28B"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Coral:</w:t>
      </w:r>
      <w:r w:rsidRPr="00DB44C2">
        <w:rPr>
          <w:rFonts w:eastAsia="Times New Roman" w:cstheme="minorHAnsi"/>
          <w:color w:val="000000"/>
          <w:sz w:val="20"/>
          <w:szCs w:val="20"/>
        </w:rPr>
        <w:t xml:space="preserve"> Members of the Anthozoa orders; Scleractinia, </w:t>
      </w:r>
      <w:proofErr w:type="spellStart"/>
      <w:r w:rsidRPr="00DB44C2">
        <w:rPr>
          <w:rFonts w:eastAsia="Times New Roman" w:cstheme="minorHAnsi"/>
          <w:color w:val="000000"/>
          <w:sz w:val="20"/>
          <w:szCs w:val="20"/>
        </w:rPr>
        <w:t>Corallimorpharia</w:t>
      </w:r>
      <w:proofErr w:type="spellEnd"/>
      <w:r w:rsidRPr="00DB44C2">
        <w:rPr>
          <w:rFonts w:eastAsia="Times New Roman" w:cstheme="minorHAnsi"/>
          <w:color w:val="000000"/>
          <w:sz w:val="20"/>
          <w:szCs w:val="20"/>
        </w:rPr>
        <w:t>, Alcyonacea and Antipatharia which include the true stony corals, soft corals, black corals, etc.</w:t>
      </w:r>
    </w:p>
    <w:p w14:paraId="422441B5"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Coral bleaching:</w:t>
      </w:r>
      <w:r w:rsidRPr="00DB44C2">
        <w:rPr>
          <w:rFonts w:eastAsia="Times New Roman" w:cstheme="minorHAnsi"/>
          <w:color w:val="000000"/>
          <w:sz w:val="20"/>
          <w:szCs w:val="20"/>
        </w:rPr>
        <w:t xml:space="preserve"> Coral bleaching occurs when the water that the coral system lives in becomes warmer than the temperature threshold of the coral, causing coral to expel the symbiont zooxanthellae, leaving a white coral skeleton. Corals at this stage are likely still alive.</w:t>
      </w:r>
    </w:p>
    <w:p w14:paraId="03F993F9"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Coral populations:</w:t>
      </w:r>
      <w:r w:rsidRPr="00DB44C2">
        <w:rPr>
          <w:rFonts w:eastAsia="Times New Roman" w:cstheme="minorHAnsi"/>
          <w:color w:val="000000"/>
          <w:sz w:val="20"/>
          <w:szCs w:val="20"/>
        </w:rPr>
        <w:t xml:space="preserve"> Mixed and single species populations of coral within an ecosystem.</w:t>
      </w:r>
    </w:p>
    <w:p w14:paraId="18AE7B6B"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Coral reef ecosystem:</w:t>
      </w:r>
      <w:r w:rsidRPr="00DB44C2">
        <w:rPr>
          <w:rFonts w:eastAsia="Times New Roman" w:cstheme="minorHAnsi"/>
          <w:color w:val="000000"/>
          <w:sz w:val="20"/>
          <w:szCs w:val="20"/>
        </w:rPr>
        <w:t xml:space="preserve"> coral dominated ecosystem.</w:t>
      </w:r>
    </w:p>
    <w:p w14:paraId="78C1880B" w14:textId="6235545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Coral reef refugia:</w:t>
      </w:r>
      <w:r w:rsidRPr="00DB44C2">
        <w:rPr>
          <w:rFonts w:eastAsia="Times New Roman" w:cstheme="minorHAnsi"/>
          <w:color w:val="000000"/>
          <w:sz w:val="20"/>
          <w:szCs w:val="20"/>
        </w:rPr>
        <w:t xml:space="preserve"> Coral reef refugia are areas where the physical, </w:t>
      </w:r>
      <w:r w:rsidR="00DB44C2" w:rsidRPr="00DB44C2">
        <w:rPr>
          <w:rFonts w:eastAsia="Times New Roman" w:cstheme="minorHAnsi"/>
          <w:color w:val="000000"/>
          <w:sz w:val="20"/>
          <w:szCs w:val="20"/>
        </w:rPr>
        <w:t>biological,</w:t>
      </w:r>
      <w:r w:rsidRPr="00DB44C2">
        <w:rPr>
          <w:rFonts w:eastAsia="Times New Roman" w:cstheme="minorHAnsi"/>
          <w:color w:val="000000"/>
          <w:sz w:val="20"/>
          <w:szCs w:val="20"/>
        </w:rPr>
        <w:t xml:space="preserve"> and ecological characteristics allow for a potential habitat for corals in the rising tide of climate change (Keppel et al., 2011; Carter et al., 2020)</w:t>
      </w:r>
    </w:p>
    <w:p w14:paraId="338CF579"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Degree Heating Weeks:</w:t>
      </w:r>
      <w:r w:rsidRPr="00DB44C2">
        <w:rPr>
          <w:rFonts w:eastAsia="Times New Roman" w:cstheme="minorHAnsi"/>
          <w:color w:val="000000"/>
          <w:sz w:val="20"/>
          <w:szCs w:val="20"/>
        </w:rPr>
        <w:t xml:space="preserve"> Degree heating weeks (DHWs) is a measure of accumulated thermal stress experienced by corals. It is calculated by adding up days where temperatures exceed the usual summertime maximum by at least 1 degree Celsius over a 12-week period (Liu et al., 2013).</w:t>
      </w:r>
    </w:p>
    <w:p w14:paraId="41B1F6F4"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lastRenderedPageBreak/>
        <w:t>Ecological responses:</w:t>
      </w:r>
      <w:r w:rsidRPr="00DB44C2">
        <w:rPr>
          <w:rFonts w:eastAsia="Times New Roman" w:cstheme="minorHAnsi"/>
          <w:color w:val="000000"/>
          <w:sz w:val="20"/>
          <w:szCs w:val="20"/>
        </w:rPr>
        <w:t xml:space="preserve"> Response of an individual species or a group to the change in environment.</w:t>
      </w:r>
    </w:p>
    <w:p w14:paraId="635BB9DE" w14:textId="3AA732B1"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High latitude reef:</w:t>
      </w:r>
      <w:r w:rsidRPr="00DB44C2">
        <w:rPr>
          <w:rFonts w:eastAsia="Times New Roman" w:cstheme="minorHAnsi"/>
          <w:color w:val="000000"/>
          <w:sz w:val="20"/>
          <w:szCs w:val="20"/>
        </w:rPr>
        <w:t xml:space="preserve"> Reefs that are in regions above and below 28°N and 28°S respectively (Ross et al., 2018). As referred in </w:t>
      </w:r>
      <w:proofErr w:type="spellStart"/>
      <w:r w:rsidRPr="00DB44C2">
        <w:rPr>
          <w:rFonts w:eastAsia="Times New Roman" w:cstheme="minorHAnsi"/>
          <w:color w:val="000000"/>
          <w:sz w:val="20"/>
          <w:szCs w:val="20"/>
        </w:rPr>
        <w:t>Beger</w:t>
      </w:r>
      <w:proofErr w:type="spellEnd"/>
      <w:r w:rsidRPr="00DB44C2">
        <w:rPr>
          <w:rFonts w:eastAsia="Times New Roman" w:cstheme="minorHAnsi"/>
          <w:color w:val="000000"/>
          <w:sz w:val="20"/>
          <w:szCs w:val="20"/>
        </w:rPr>
        <w:t xml:space="preserve"> et al. (2013) work and the henceforth figure and table. (Figure 1. And Table. 1</w:t>
      </w:r>
      <w:r w:rsidR="00DB44C2">
        <w:rPr>
          <w:rFonts w:eastAsia="Times New Roman" w:cstheme="minorHAnsi"/>
          <w:color w:val="000000"/>
          <w:sz w:val="20"/>
          <w:szCs w:val="20"/>
        </w:rPr>
        <w:t>, see appendix</w:t>
      </w:r>
      <w:r w:rsidRPr="00DB44C2">
        <w:rPr>
          <w:rFonts w:eastAsia="Times New Roman" w:cstheme="minorHAnsi"/>
          <w:color w:val="000000"/>
          <w:sz w:val="20"/>
          <w:szCs w:val="20"/>
        </w:rPr>
        <w:t>)</w:t>
      </w:r>
    </w:p>
    <w:p w14:paraId="50F66193" w14:textId="3F992BE2"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Marine Heat Wave:</w:t>
      </w:r>
      <w:r w:rsidRPr="00DB44C2">
        <w:rPr>
          <w:rFonts w:eastAsia="Times New Roman" w:cstheme="minorHAnsi"/>
          <w:color w:val="000000"/>
          <w:sz w:val="20"/>
          <w:szCs w:val="20"/>
        </w:rPr>
        <w:t xml:space="preserve"> Marine heat wave (MHW) is calculated from SST data obtained by satellite, in-situ </w:t>
      </w:r>
      <w:r w:rsidR="00DB44C2" w:rsidRPr="00DB44C2">
        <w:rPr>
          <w:rFonts w:eastAsia="Times New Roman" w:cstheme="minorHAnsi"/>
          <w:color w:val="000000"/>
          <w:sz w:val="20"/>
          <w:szCs w:val="20"/>
        </w:rPr>
        <w:t>instruments,</w:t>
      </w:r>
      <w:r w:rsidRPr="00DB44C2">
        <w:rPr>
          <w:rFonts w:eastAsia="Times New Roman" w:cstheme="minorHAnsi"/>
          <w:color w:val="000000"/>
          <w:sz w:val="20"/>
          <w:szCs w:val="20"/>
        </w:rPr>
        <w:t xml:space="preserve"> or other means of observed data collection. It is defined as thermal events where SST exceeds the 90</w:t>
      </w:r>
      <w:r w:rsidRPr="00DB44C2">
        <w:rPr>
          <w:rFonts w:eastAsia="Times New Roman" w:cstheme="minorHAnsi"/>
          <w:color w:val="000000"/>
          <w:sz w:val="20"/>
          <w:szCs w:val="20"/>
          <w:vertAlign w:val="superscript"/>
        </w:rPr>
        <w:t>th</w:t>
      </w:r>
      <w:r w:rsidRPr="00DB44C2">
        <w:rPr>
          <w:rFonts w:eastAsia="Times New Roman" w:cstheme="minorHAnsi"/>
          <w:color w:val="000000"/>
          <w:sz w:val="20"/>
          <w:szCs w:val="20"/>
        </w:rPr>
        <w:t xml:space="preserve"> percentile of the climatological dataset for at least 5 consecutive days (Hobday et al., 2016).</w:t>
      </w:r>
    </w:p>
    <w:p w14:paraId="170A1BC6"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 xml:space="preserve">Marginal reef: </w:t>
      </w:r>
      <w:r w:rsidRPr="00DB44C2">
        <w:rPr>
          <w:rFonts w:eastAsia="Times New Roman" w:cstheme="minorHAnsi"/>
          <w:color w:val="000000"/>
          <w:sz w:val="20"/>
          <w:szCs w:val="20"/>
        </w:rPr>
        <w:t>Marginal reefs are where the environmental conditions are marginal or close to threshold for the survival of the coral species, meaning that the living conditions are less than ideal but still feasible for coral species to survive.</w:t>
      </w:r>
    </w:p>
    <w:p w14:paraId="79D82676"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PECO:</w:t>
      </w:r>
      <w:r w:rsidRPr="00DB44C2">
        <w:rPr>
          <w:rFonts w:eastAsia="Times New Roman" w:cstheme="minorHAnsi"/>
          <w:color w:val="000000"/>
          <w:sz w:val="20"/>
          <w:szCs w:val="20"/>
        </w:rPr>
        <w:t xml:space="preserve"> (P)</w:t>
      </w:r>
      <w:proofErr w:type="spellStart"/>
      <w:r w:rsidRPr="00DB44C2">
        <w:rPr>
          <w:rFonts w:eastAsia="Times New Roman" w:cstheme="minorHAnsi"/>
          <w:color w:val="000000"/>
          <w:sz w:val="20"/>
          <w:szCs w:val="20"/>
        </w:rPr>
        <w:t>opulation</w:t>
      </w:r>
      <w:proofErr w:type="spellEnd"/>
      <w:r w:rsidRPr="00DB44C2">
        <w:rPr>
          <w:rFonts w:eastAsia="Times New Roman" w:cstheme="minorHAnsi"/>
          <w:color w:val="000000"/>
          <w:sz w:val="20"/>
          <w:szCs w:val="20"/>
        </w:rPr>
        <w:t>, (E)</w:t>
      </w:r>
      <w:proofErr w:type="spellStart"/>
      <w:r w:rsidRPr="00DB44C2">
        <w:rPr>
          <w:rFonts w:eastAsia="Times New Roman" w:cstheme="minorHAnsi"/>
          <w:color w:val="000000"/>
          <w:sz w:val="20"/>
          <w:szCs w:val="20"/>
        </w:rPr>
        <w:t>xposure</w:t>
      </w:r>
      <w:proofErr w:type="spellEnd"/>
      <w:r w:rsidRPr="00DB44C2">
        <w:rPr>
          <w:rFonts w:eastAsia="Times New Roman" w:cstheme="minorHAnsi"/>
          <w:color w:val="000000"/>
          <w:sz w:val="20"/>
          <w:szCs w:val="20"/>
        </w:rPr>
        <w:t>, (C)</w:t>
      </w:r>
      <w:proofErr w:type="spellStart"/>
      <w:r w:rsidRPr="00DB44C2">
        <w:rPr>
          <w:rFonts w:eastAsia="Times New Roman" w:cstheme="minorHAnsi"/>
          <w:color w:val="000000"/>
          <w:sz w:val="20"/>
          <w:szCs w:val="20"/>
        </w:rPr>
        <w:t>omparator</w:t>
      </w:r>
      <w:proofErr w:type="spellEnd"/>
      <w:r w:rsidRPr="00DB44C2">
        <w:rPr>
          <w:rFonts w:eastAsia="Times New Roman" w:cstheme="minorHAnsi"/>
          <w:color w:val="000000"/>
          <w:sz w:val="20"/>
          <w:szCs w:val="20"/>
        </w:rPr>
        <w:t xml:space="preserve"> and (O)</w:t>
      </w:r>
      <w:proofErr w:type="spellStart"/>
      <w:r w:rsidRPr="00DB44C2">
        <w:rPr>
          <w:rFonts w:eastAsia="Times New Roman" w:cstheme="minorHAnsi"/>
          <w:color w:val="000000"/>
          <w:sz w:val="20"/>
          <w:szCs w:val="20"/>
        </w:rPr>
        <w:t>bjective</w:t>
      </w:r>
      <w:proofErr w:type="spellEnd"/>
      <w:r w:rsidRPr="00DB44C2">
        <w:rPr>
          <w:rFonts w:eastAsia="Times New Roman" w:cstheme="minorHAnsi"/>
          <w:color w:val="000000"/>
          <w:sz w:val="20"/>
          <w:szCs w:val="20"/>
        </w:rPr>
        <w:t>. It is a metric used to define a problem statement in environmental studies, originally used in medicinal studies.</w:t>
      </w:r>
    </w:p>
    <w:p w14:paraId="74486B29"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Primary literature:</w:t>
      </w:r>
      <w:r w:rsidRPr="00DB44C2">
        <w:rPr>
          <w:rFonts w:eastAsia="Times New Roman" w:cstheme="minorHAnsi"/>
          <w:color w:val="000000"/>
          <w:sz w:val="20"/>
          <w:szCs w:val="20"/>
        </w:rPr>
        <w:t xml:space="preserve"> These are literatures where original results from the authors were reported in the form of a report of their findings.</w:t>
      </w:r>
    </w:p>
    <w:p w14:paraId="1943EC1F"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Secondary literature:</w:t>
      </w:r>
      <w:r w:rsidRPr="00DB44C2">
        <w:rPr>
          <w:rFonts w:eastAsia="Times New Roman" w:cstheme="minorHAnsi"/>
          <w:color w:val="000000"/>
          <w:sz w:val="20"/>
          <w:szCs w:val="20"/>
        </w:rPr>
        <w:t xml:space="preserve"> These are literatures that the authors integrate information of primary literature into a separate document, such as a review.</w:t>
      </w:r>
    </w:p>
    <w:p w14:paraId="5DC62E36" w14:textId="57437705"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Subtropical:</w:t>
      </w:r>
      <w:r w:rsidRPr="00DB44C2">
        <w:rPr>
          <w:rFonts w:eastAsia="Times New Roman" w:cstheme="minorHAnsi"/>
          <w:color w:val="000000"/>
          <w:sz w:val="20"/>
          <w:szCs w:val="20"/>
        </w:rPr>
        <w:t xml:space="preserve"> The region surrounding the tropical regions. However, in this work the subtropical ecoregions are defined as in Figure 1 and Table 1</w:t>
      </w:r>
      <w:r w:rsidR="00DB44C2">
        <w:rPr>
          <w:rFonts w:eastAsia="Times New Roman" w:cstheme="minorHAnsi"/>
          <w:color w:val="000000"/>
          <w:sz w:val="20"/>
          <w:szCs w:val="20"/>
        </w:rPr>
        <w:t xml:space="preserve"> (See appendix)</w:t>
      </w:r>
      <w:r w:rsidRPr="00DB44C2">
        <w:rPr>
          <w:rFonts w:eastAsia="Times New Roman" w:cstheme="minorHAnsi"/>
          <w:color w:val="000000"/>
          <w:sz w:val="20"/>
          <w:szCs w:val="20"/>
        </w:rPr>
        <w:t>.</w:t>
      </w:r>
    </w:p>
    <w:p w14:paraId="16E7BC5D"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Systematic map:</w:t>
      </w:r>
      <w:r w:rsidRPr="00DB44C2">
        <w:rPr>
          <w:rFonts w:eastAsia="Times New Roman" w:cstheme="minorHAnsi"/>
          <w:color w:val="000000"/>
          <w:sz w:val="20"/>
          <w:szCs w:val="20"/>
        </w:rPr>
        <w:t xml:space="preserve"> Methodical overviews of the quantity and quality of evidence in relation to an open question of policy or management relevance. (Guidelines and Standards for Evidence Synthesis in Environmental Management, 2022)</w:t>
      </w:r>
    </w:p>
    <w:p w14:paraId="53320118"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Temperate:</w:t>
      </w:r>
      <w:r w:rsidRPr="00DB44C2">
        <w:rPr>
          <w:rFonts w:eastAsia="Times New Roman" w:cstheme="minorHAnsi"/>
          <w:color w:val="000000"/>
          <w:sz w:val="20"/>
          <w:szCs w:val="20"/>
        </w:rPr>
        <w:t xml:space="preserve"> The region surrounding the subtropical regions. However, in this work the temperate ecoregions are defined as in Figure 1 and Table 1.</w:t>
      </w:r>
    </w:p>
    <w:p w14:paraId="4060D03C" w14:textId="77777777" w:rsidR="00614FE0" w:rsidRPr="00DB44C2" w:rsidRDefault="00614FE0" w:rsidP="00DB44C2">
      <w:pPr>
        <w:pStyle w:val="ListParagraph"/>
        <w:numPr>
          <w:ilvl w:val="0"/>
          <w:numId w:val="2"/>
        </w:numPr>
        <w:spacing w:before="240" w:after="240" w:line="276" w:lineRule="auto"/>
        <w:jc w:val="both"/>
        <w:rPr>
          <w:rFonts w:eastAsia="Times New Roman" w:cstheme="minorHAnsi"/>
          <w:sz w:val="20"/>
          <w:szCs w:val="20"/>
        </w:rPr>
      </w:pPr>
      <w:r w:rsidRPr="00DB44C2">
        <w:rPr>
          <w:rFonts w:eastAsia="Times New Roman" w:cstheme="minorHAnsi"/>
          <w:b/>
          <w:bCs/>
          <w:color w:val="000000"/>
          <w:sz w:val="20"/>
          <w:szCs w:val="20"/>
        </w:rPr>
        <w:t xml:space="preserve">Thermal limit: </w:t>
      </w:r>
      <w:r w:rsidRPr="00DB44C2">
        <w:rPr>
          <w:rFonts w:eastAsia="Times New Roman" w:cstheme="minorHAnsi"/>
          <w:color w:val="000000"/>
          <w:sz w:val="20"/>
          <w:szCs w:val="20"/>
        </w:rPr>
        <w:t>The threshold in degree Celsius when the temperature reaches above 4 degrees when using degree heating weeks (DHW) or when the temperature is above the 90</w:t>
      </w:r>
      <w:r w:rsidRPr="00DB44C2">
        <w:rPr>
          <w:rFonts w:eastAsia="Times New Roman" w:cstheme="minorHAnsi"/>
          <w:color w:val="000000"/>
          <w:sz w:val="20"/>
          <w:szCs w:val="20"/>
          <w:vertAlign w:val="superscript"/>
        </w:rPr>
        <w:t>th</w:t>
      </w:r>
      <w:r w:rsidRPr="00DB44C2">
        <w:rPr>
          <w:rFonts w:eastAsia="Times New Roman" w:cstheme="minorHAnsi"/>
          <w:color w:val="000000"/>
          <w:sz w:val="20"/>
          <w:szCs w:val="20"/>
        </w:rPr>
        <w:t xml:space="preserve"> percentile of the temperature recorded when using marine heatwaves (MHW) as the measuring metric.</w:t>
      </w:r>
    </w:p>
    <w:p w14:paraId="5D215175" w14:textId="77777777" w:rsidR="00614FE0" w:rsidRPr="00DB44C2" w:rsidRDefault="00614FE0" w:rsidP="00DB44C2">
      <w:pPr>
        <w:pStyle w:val="ListParagraph"/>
        <w:numPr>
          <w:ilvl w:val="0"/>
          <w:numId w:val="2"/>
        </w:numPr>
        <w:jc w:val="both"/>
        <w:rPr>
          <w:rFonts w:eastAsia="Times New Roman" w:cstheme="minorHAnsi"/>
          <w:color w:val="000000"/>
          <w:sz w:val="20"/>
          <w:szCs w:val="20"/>
        </w:rPr>
      </w:pPr>
      <w:proofErr w:type="spellStart"/>
      <w:r w:rsidRPr="00DB44C2">
        <w:rPr>
          <w:rFonts w:eastAsia="Times New Roman" w:cstheme="minorHAnsi"/>
          <w:b/>
          <w:bCs/>
          <w:color w:val="000000"/>
          <w:sz w:val="20"/>
          <w:szCs w:val="20"/>
        </w:rPr>
        <w:t>Tropicalisation</w:t>
      </w:r>
      <w:proofErr w:type="spellEnd"/>
      <w:r w:rsidRPr="00DB44C2">
        <w:rPr>
          <w:rFonts w:eastAsia="Times New Roman" w:cstheme="minorHAnsi"/>
          <w:b/>
          <w:bCs/>
          <w:color w:val="000000"/>
          <w:sz w:val="20"/>
          <w:szCs w:val="20"/>
        </w:rPr>
        <w:t xml:space="preserve">: </w:t>
      </w:r>
      <w:proofErr w:type="spellStart"/>
      <w:r w:rsidRPr="00DB44C2">
        <w:rPr>
          <w:rFonts w:eastAsia="Times New Roman" w:cstheme="minorHAnsi"/>
          <w:color w:val="000000"/>
          <w:sz w:val="20"/>
          <w:szCs w:val="20"/>
        </w:rPr>
        <w:t>Tropicalisation</w:t>
      </w:r>
      <w:proofErr w:type="spellEnd"/>
      <w:r w:rsidRPr="00DB44C2">
        <w:rPr>
          <w:rFonts w:eastAsia="Times New Roman" w:cstheme="minorHAnsi"/>
          <w:color w:val="000000"/>
          <w:sz w:val="20"/>
          <w:szCs w:val="20"/>
        </w:rPr>
        <w:t xml:space="preserve"> refers to a region outside the tropical latitudes increasing in number of warm-affinity species and decreasing in number of cool-water species (Verges et al., 2019).</w:t>
      </w:r>
    </w:p>
    <w:p w14:paraId="340B39CA" w14:textId="77777777" w:rsidR="00C96F1F" w:rsidRDefault="00C96F1F"/>
    <w:p w14:paraId="3EADE374" w14:textId="5E28D5B2" w:rsidR="00614FE0" w:rsidRDefault="00614FE0">
      <w:pPr>
        <w:rPr>
          <w:b/>
          <w:bCs/>
        </w:rPr>
      </w:pPr>
      <w:r w:rsidRPr="00614FE0">
        <w:rPr>
          <w:b/>
          <w:bCs/>
        </w:rPr>
        <w:t>Data Extraction Variables.</w:t>
      </w:r>
    </w:p>
    <w:p w14:paraId="5DE98C5F" w14:textId="01917162" w:rsidR="006B0FA2" w:rsidRPr="006B0FA2" w:rsidRDefault="006B0FA2">
      <w:pPr>
        <w:rPr>
          <w:rFonts w:eastAsia="Times New Roman" w:cstheme="minorHAnsi"/>
          <w:color w:val="000000"/>
          <w:sz w:val="20"/>
          <w:szCs w:val="20"/>
        </w:rPr>
      </w:pPr>
      <w:r>
        <w:rPr>
          <w:rFonts w:eastAsia="Times New Roman" w:cstheme="minorHAnsi"/>
          <w:color w:val="000000"/>
          <w:sz w:val="20"/>
          <w:szCs w:val="20"/>
        </w:rPr>
        <w:t>Link to Google Form:</w:t>
      </w:r>
      <w:r>
        <w:rPr>
          <w:rFonts w:eastAsia="Times New Roman" w:cstheme="minorHAnsi"/>
          <w:color w:val="000000"/>
          <w:sz w:val="20"/>
          <w:szCs w:val="20"/>
        </w:rPr>
        <w:br/>
      </w:r>
      <w:hyperlink r:id="rId9" w:history="1">
        <w:r w:rsidRPr="00110E0D">
          <w:rPr>
            <w:rStyle w:val="Hyperlink"/>
            <w:rFonts w:eastAsia="Times New Roman" w:cstheme="minorHAnsi"/>
            <w:sz w:val="20"/>
            <w:szCs w:val="20"/>
          </w:rPr>
          <w:t>https://docs.google.com/forms/d/e/1FAIpQLSfMpoavyo0kdICxCtlZp_TJscFPdSQbOtfJdJDMENqZcIhbaA/viewform</w:t>
        </w:r>
      </w:hyperlink>
    </w:p>
    <w:p w14:paraId="557388BD" w14:textId="26086EF9" w:rsidR="00614FE0" w:rsidRPr="006B0FA2" w:rsidRDefault="00C85A13" w:rsidP="006B0FA2">
      <w:pPr>
        <w:pStyle w:val="ListParagraph"/>
        <w:numPr>
          <w:ilvl w:val="0"/>
          <w:numId w:val="1"/>
        </w:numPr>
        <w:jc w:val="both"/>
        <w:rPr>
          <w:rFonts w:eastAsia="Times New Roman" w:cstheme="minorHAnsi"/>
          <w:color w:val="000000"/>
          <w:sz w:val="20"/>
          <w:szCs w:val="20"/>
        </w:rPr>
      </w:pPr>
      <w:r w:rsidRPr="006B0FA2">
        <w:rPr>
          <w:rFonts w:eastAsia="Times New Roman" w:cstheme="minorHAnsi"/>
          <w:color w:val="000000"/>
          <w:sz w:val="20"/>
          <w:szCs w:val="20"/>
        </w:rPr>
        <w:t xml:space="preserve">Title of Article </w:t>
      </w:r>
      <w:r w:rsidRPr="006B0FA2">
        <w:rPr>
          <w:rFonts w:eastAsia="Times New Roman" w:cstheme="minorHAnsi"/>
          <w:b/>
          <w:bCs/>
          <w:color w:val="000000"/>
          <w:sz w:val="20"/>
          <w:szCs w:val="20"/>
        </w:rPr>
        <w:t>(Short answer text)</w:t>
      </w:r>
    </w:p>
    <w:p w14:paraId="3699766B" w14:textId="794237A4" w:rsidR="00C85A13" w:rsidRPr="006B0FA2" w:rsidRDefault="00C85A13" w:rsidP="006B0FA2">
      <w:pPr>
        <w:pStyle w:val="ListParagraph"/>
        <w:numPr>
          <w:ilvl w:val="0"/>
          <w:numId w:val="1"/>
        </w:numPr>
        <w:jc w:val="both"/>
        <w:rPr>
          <w:rFonts w:eastAsia="Times New Roman" w:cstheme="minorHAnsi"/>
          <w:color w:val="000000"/>
          <w:sz w:val="20"/>
          <w:szCs w:val="20"/>
        </w:rPr>
      </w:pPr>
      <w:r w:rsidRPr="006B0FA2">
        <w:rPr>
          <w:rFonts w:eastAsia="Times New Roman" w:cstheme="minorHAnsi"/>
          <w:color w:val="000000"/>
          <w:sz w:val="20"/>
          <w:szCs w:val="20"/>
        </w:rPr>
        <w:t xml:space="preserve">First Author, Last Author (Last name only, </w:t>
      </w:r>
      <w:proofErr w:type="gramStart"/>
      <w:r w:rsidRPr="006B0FA2">
        <w:rPr>
          <w:rFonts w:eastAsia="Times New Roman" w:cstheme="minorHAnsi"/>
          <w:color w:val="000000"/>
          <w:sz w:val="20"/>
          <w:szCs w:val="20"/>
        </w:rPr>
        <w:t>e.g.</w:t>
      </w:r>
      <w:proofErr w:type="gramEnd"/>
      <w:r w:rsidRPr="006B0FA2">
        <w:rPr>
          <w:rFonts w:eastAsia="Times New Roman" w:cstheme="minorHAnsi"/>
          <w:color w:val="000000"/>
          <w:sz w:val="20"/>
          <w:szCs w:val="20"/>
        </w:rPr>
        <w:t xml:space="preserve"> Doe, Doe) </w:t>
      </w:r>
      <w:r w:rsidRPr="006B0FA2">
        <w:rPr>
          <w:rFonts w:eastAsia="Times New Roman" w:cstheme="minorHAnsi"/>
          <w:b/>
          <w:bCs/>
          <w:color w:val="000000"/>
          <w:sz w:val="20"/>
          <w:szCs w:val="20"/>
        </w:rPr>
        <w:t>(Short answer text)</w:t>
      </w:r>
    </w:p>
    <w:p w14:paraId="020C251E" w14:textId="58356FB5" w:rsidR="00C85A13" w:rsidRPr="006B0FA2" w:rsidRDefault="00C85A13" w:rsidP="006B0FA2">
      <w:pPr>
        <w:pStyle w:val="ListParagraph"/>
        <w:numPr>
          <w:ilvl w:val="0"/>
          <w:numId w:val="1"/>
        </w:numPr>
        <w:jc w:val="both"/>
        <w:rPr>
          <w:rFonts w:eastAsia="Times New Roman" w:cstheme="minorHAnsi"/>
          <w:color w:val="000000"/>
          <w:sz w:val="20"/>
          <w:szCs w:val="20"/>
        </w:rPr>
      </w:pPr>
      <w:r w:rsidRPr="006B0FA2">
        <w:rPr>
          <w:rFonts w:eastAsia="Times New Roman" w:cstheme="minorHAnsi"/>
          <w:color w:val="000000"/>
          <w:sz w:val="20"/>
          <w:szCs w:val="20"/>
        </w:rPr>
        <w:t xml:space="preserve">Corresponding or First Author Location (Institution and country, </w:t>
      </w:r>
      <w:proofErr w:type="gramStart"/>
      <w:r w:rsidRPr="006B0FA2">
        <w:rPr>
          <w:rFonts w:eastAsia="Times New Roman" w:cstheme="minorHAnsi"/>
          <w:color w:val="000000"/>
          <w:sz w:val="20"/>
          <w:szCs w:val="20"/>
        </w:rPr>
        <w:t>e.g.</w:t>
      </w:r>
      <w:proofErr w:type="gramEnd"/>
      <w:r w:rsidRPr="006B0FA2">
        <w:rPr>
          <w:rFonts w:eastAsia="Times New Roman" w:cstheme="minorHAnsi"/>
          <w:color w:val="000000"/>
          <w:sz w:val="20"/>
          <w:szCs w:val="20"/>
        </w:rPr>
        <w:t xml:space="preserve"> University of New South Wales, Australia) </w:t>
      </w:r>
      <w:r w:rsidRPr="006B0FA2">
        <w:rPr>
          <w:rFonts w:eastAsia="Times New Roman" w:cstheme="minorHAnsi"/>
          <w:b/>
          <w:bCs/>
          <w:color w:val="000000"/>
          <w:sz w:val="20"/>
          <w:szCs w:val="20"/>
        </w:rPr>
        <w:t>(Long answer text)</w:t>
      </w:r>
    </w:p>
    <w:p w14:paraId="5CFBF1F3" w14:textId="79A65191" w:rsidR="00C85A13" w:rsidRPr="006B0FA2" w:rsidRDefault="00C85A13" w:rsidP="006B0FA2">
      <w:pPr>
        <w:pStyle w:val="ListParagraph"/>
        <w:numPr>
          <w:ilvl w:val="0"/>
          <w:numId w:val="1"/>
        </w:numPr>
        <w:jc w:val="both"/>
        <w:rPr>
          <w:rFonts w:eastAsia="Times New Roman" w:cstheme="minorHAnsi"/>
          <w:color w:val="000000"/>
          <w:sz w:val="20"/>
          <w:szCs w:val="20"/>
        </w:rPr>
      </w:pPr>
      <w:r w:rsidRPr="006B0FA2">
        <w:rPr>
          <w:rFonts w:eastAsia="Times New Roman" w:cstheme="minorHAnsi"/>
          <w:color w:val="000000"/>
          <w:sz w:val="20"/>
          <w:szCs w:val="20"/>
        </w:rPr>
        <w:t xml:space="preserve">Year of Publication (YYYY) </w:t>
      </w:r>
      <w:r w:rsidRPr="006B0FA2">
        <w:rPr>
          <w:rFonts w:eastAsia="Times New Roman" w:cstheme="minorHAnsi"/>
          <w:b/>
          <w:bCs/>
          <w:color w:val="000000"/>
          <w:sz w:val="20"/>
          <w:szCs w:val="20"/>
        </w:rPr>
        <w:t>(Short answer text)</w:t>
      </w:r>
    </w:p>
    <w:p w14:paraId="581313C8" w14:textId="3195F8E9" w:rsidR="00C85A13" w:rsidRPr="006B0FA2" w:rsidRDefault="00C85A13" w:rsidP="006B0FA2">
      <w:pPr>
        <w:pStyle w:val="ListParagraph"/>
        <w:numPr>
          <w:ilvl w:val="0"/>
          <w:numId w:val="1"/>
        </w:numPr>
        <w:jc w:val="both"/>
        <w:rPr>
          <w:rFonts w:eastAsia="Times New Roman" w:cstheme="minorHAnsi"/>
          <w:color w:val="000000"/>
          <w:sz w:val="20"/>
          <w:szCs w:val="20"/>
        </w:rPr>
      </w:pPr>
      <w:r w:rsidRPr="006B0FA2">
        <w:rPr>
          <w:rFonts w:eastAsia="Times New Roman" w:cstheme="minorHAnsi"/>
          <w:color w:val="000000"/>
          <w:sz w:val="20"/>
          <w:szCs w:val="20"/>
        </w:rPr>
        <w:t>DOI (</w:t>
      </w:r>
      <w:proofErr w:type="gramStart"/>
      <w:r w:rsidRPr="006B0FA2">
        <w:rPr>
          <w:rFonts w:eastAsia="Times New Roman" w:cstheme="minorHAnsi"/>
          <w:color w:val="000000"/>
          <w:sz w:val="20"/>
          <w:szCs w:val="20"/>
        </w:rPr>
        <w:t>10.XXXX</w:t>
      </w:r>
      <w:proofErr w:type="gramEnd"/>
      <w:r w:rsidRPr="006B0FA2">
        <w:rPr>
          <w:rFonts w:eastAsia="Times New Roman" w:cstheme="minorHAnsi"/>
          <w:color w:val="000000"/>
          <w:sz w:val="20"/>
          <w:szCs w:val="20"/>
        </w:rPr>
        <w:t>/</w:t>
      </w:r>
      <w:proofErr w:type="spellStart"/>
      <w:r w:rsidRPr="006B0FA2">
        <w:rPr>
          <w:rFonts w:eastAsia="Times New Roman" w:cstheme="minorHAnsi"/>
          <w:color w:val="000000"/>
          <w:sz w:val="20"/>
          <w:szCs w:val="20"/>
        </w:rPr>
        <w:t>xxxxxx</w:t>
      </w:r>
      <w:proofErr w:type="spellEnd"/>
      <w:r w:rsidRPr="006B0FA2">
        <w:rPr>
          <w:rFonts w:eastAsia="Times New Roman" w:cstheme="minorHAnsi"/>
          <w:color w:val="000000"/>
          <w:sz w:val="20"/>
          <w:szCs w:val="20"/>
        </w:rPr>
        <w:t xml:space="preserve">) </w:t>
      </w:r>
      <w:r w:rsidRPr="006B0FA2">
        <w:rPr>
          <w:rFonts w:eastAsia="Times New Roman" w:cstheme="minorHAnsi"/>
          <w:b/>
          <w:bCs/>
          <w:color w:val="000000"/>
          <w:sz w:val="20"/>
          <w:szCs w:val="20"/>
        </w:rPr>
        <w:t>(Short answer text)</w:t>
      </w:r>
    </w:p>
    <w:p w14:paraId="4021A176" w14:textId="1D0C2943" w:rsidR="00C85A13" w:rsidRPr="006B0FA2" w:rsidRDefault="00C85A13" w:rsidP="006B0FA2">
      <w:pPr>
        <w:pStyle w:val="ListParagraph"/>
        <w:numPr>
          <w:ilvl w:val="0"/>
          <w:numId w:val="1"/>
        </w:numPr>
        <w:jc w:val="both"/>
        <w:rPr>
          <w:rFonts w:eastAsia="Times New Roman" w:cstheme="minorHAnsi"/>
          <w:color w:val="000000"/>
          <w:sz w:val="20"/>
          <w:szCs w:val="20"/>
        </w:rPr>
      </w:pPr>
      <w:r w:rsidRPr="006B0FA2">
        <w:rPr>
          <w:rFonts w:eastAsia="Times New Roman" w:cstheme="minorHAnsi"/>
          <w:color w:val="000000"/>
          <w:sz w:val="20"/>
          <w:szCs w:val="20"/>
        </w:rPr>
        <w:t xml:space="preserve">Reason for exclusion </w:t>
      </w:r>
      <w:r w:rsidRPr="006B0FA2">
        <w:rPr>
          <w:rFonts w:eastAsia="Times New Roman" w:cstheme="minorHAnsi"/>
          <w:b/>
          <w:bCs/>
          <w:color w:val="000000"/>
          <w:sz w:val="20"/>
          <w:szCs w:val="20"/>
        </w:rPr>
        <w:t>(Checkboxes)</w:t>
      </w:r>
    </w:p>
    <w:p w14:paraId="32BE188E" w14:textId="74AD5A7E" w:rsidR="00C85A13" w:rsidRPr="006B0FA2" w:rsidRDefault="00C85A13" w:rsidP="006B0FA2">
      <w:pPr>
        <w:pStyle w:val="ListParagraph"/>
        <w:numPr>
          <w:ilvl w:val="0"/>
          <w:numId w:val="1"/>
        </w:numPr>
        <w:jc w:val="both"/>
        <w:rPr>
          <w:rFonts w:eastAsia="Times New Roman" w:cstheme="minorHAnsi"/>
          <w:b/>
          <w:bCs/>
          <w:color w:val="000000"/>
          <w:sz w:val="20"/>
          <w:szCs w:val="20"/>
        </w:rPr>
      </w:pPr>
      <w:r w:rsidRPr="006B0FA2">
        <w:rPr>
          <w:rFonts w:eastAsia="Times New Roman" w:cstheme="minorHAnsi"/>
          <w:color w:val="000000"/>
          <w:sz w:val="20"/>
          <w:szCs w:val="20"/>
        </w:rPr>
        <w:t xml:space="preserve">Comments on Exclusion (If article is excluded, no further questions are needed to be answered. </w:t>
      </w:r>
      <w:r w:rsidRPr="006B0FA2">
        <w:rPr>
          <w:rFonts w:eastAsia="Times New Roman" w:cstheme="minorHAnsi"/>
          <w:b/>
          <w:bCs/>
          <w:color w:val="000000"/>
          <w:sz w:val="20"/>
          <w:szCs w:val="20"/>
        </w:rPr>
        <w:t>(Short answer text)</w:t>
      </w:r>
    </w:p>
    <w:p w14:paraId="6E8CB1A2" w14:textId="27709B9D" w:rsidR="00C85A13" w:rsidRPr="006B0FA2" w:rsidRDefault="00C85A13" w:rsidP="006B0FA2">
      <w:pPr>
        <w:pStyle w:val="ListParagraph"/>
        <w:numPr>
          <w:ilvl w:val="0"/>
          <w:numId w:val="1"/>
        </w:numPr>
        <w:jc w:val="both"/>
        <w:rPr>
          <w:rFonts w:eastAsia="Times New Roman" w:cstheme="minorHAnsi"/>
          <w:b/>
          <w:bCs/>
          <w:color w:val="000000"/>
          <w:sz w:val="20"/>
          <w:szCs w:val="20"/>
        </w:rPr>
      </w:pPr>
      <w:r w:rsidRPr="006B0FA2">
        <w:rPr>
          <w:rFonts w:eastAsia="Times New Roman" w:cstheme="minorHAnsi"/>
          <w:color w:val="000000"/>
          <w:sz w:val="20"/>
          <w:szCs w:val="20"/>
        </w:rPr>
        <w:t xml:space="preserve">Is the article included for screening? </w:t>
      </w:r>
      <w:r w:rsidRPr="006B0FA2">
        <w:rPr>
          <w:rFonts w:eastAsia="Times New Roman" w:cstheme="minorHAnsi"/>
          <w:b/>
          <w:bCs/>
          <w:color w:val="000000"/>
          <w:sz w:val="20"/>
          <w:szCs w:val="20"/>
        </w:rPr>
        <w:t>(Yes/No)</w:t>
      </w:r>
    </w:p>
    <w:p w14:paraId="1A788D54" w14:textId="64F4510A" w:rsidR="00C85A13" w:rsidRPr="006B0FA2" w:rsidRDefault="00C85A13" w:rsidP="006B0FA2">
      <w:pPr>
        <w:pStyle w:val="ListParagraph"/>
        <w:numPr>
          <w:ilvl w:val="0"/>
          <w:numId w:val="1"/>
        </w:numPr>
        <w:jc w:val="both"/>
        <w:rPr>
          <w:rFonts w:eastAsia="Times New Roman" w:cstheme="minorHAnsi"/>
          <w:b/>
          <w:bCs/>
          <w:color w:val="000000"/>
          <w:sz w:val="20"/>
          <w:szCs w:val="20"/>
        </w:rPr>
      </w:pPr>
      <w:r w:rsidRPr="006B0FA2">
        <w:rPr>
          <w:rFonts w:eastAsia="Times New Roman" w:cstheme="minorHAnsi"/>
          <w:color w:val="000000"/>
          <w:sz w:val="20"/>
          <w:szCs w:val="20"/>
        </w:rPr>
        <w:t xml:space="preserve">Study type </w:t>
      </w:r>
      <w:r w:rsidRPr="006B0FA2">
        <w:rPr>
          <w:rFonts w:eastAsia="Times New Roman" w:cstheme="minorHAnsi"/>
          <w:b/>
          <w:bCs/>
          <w:color w:val="000000"/>
          <w:sz w:val="20"/>
          <w:szCs w:val="20"/>
        </w:rPr>
        <w:t>(Checkboxes)</w:t>
      </w:r>
    </w:p>
    <w:p w14:paraId="26174002" w14:textId="1CD1FEEB" w:rsidR="00C85A13" w:rsidRPr="006B0FA2" w:rsidRDefault="00C85A13" w:rsidP="006B0FA2">
      <w:pPr>
        <w:pStyle w:val="ListParagraph"/>
        <w:numPr>
          <w:ilvl w:val="0"/>
          <w:numId w:val="1"/>
        </w:numPr>
        <w:jc w:val="both"/>
        <w:rPr>
          <w:rFonts w:eastAsia="Times New Roman" w:cstheme="minorHAnsi"/>
          <w:color w:val="000000"/>
          <w:sz w:val="20"/>
          <w:szCs w:val="20"/>
        </w:rPr>
      </w:pPr>
      <w:r w:rsidRPr="006B0FA2">
        <w:rPr>
          <w:rFonts w:eastAsia="Times New Roman" w:cstheme="minorHAnsi"/>
          <w:color w:val="000000"/>
          <w:sz w:val="20"/>
          <w:szCs w:val="20"/>
        </w:rPr>
        <w:t xml:space="preserve">Comment on study type </w:t>
      </w:r>
      <w:r w:rsidRPr="006B0FA2">
        <w:rPr>
          <w:rFonts w:eastAsia="Times New Roman" w:cstheme="minorHAnsi"/>
          <w:b/>
          <w:bCs/>
          <w:color w:val="000000"/>
          <w:sz w:val="20"/>
          <w:szCs w:val="20"/>
        </w:rPr>
        <w:t>(Short answer text)</w:t>
      </w:r>
    </w:p>
    <w:p w14:paraId="470D8018" w14:textId="38F5FE19" w:rsidR="00C85A13" w:rsidRPr="006B0FA2" w:rsidRDefault="00C85A13" w:rsidP="006B0FA2">
      <w:pPr>
        <w:pStyle w:val="ListParagraph"/>
        <w:numPr>
          <w:ilvl w:val="0"/>
          <w:numId w:val="1"/>
        </w:numPr>
        <w:jc w:val="both"/>
        <w:rPr>
          <w:rFonts w:eastAsia="Times New Roman" w:cstheme="minorHAnsi"/>
          <w:color w:val="000000"/>
          <w:sz w:val="20"/>
          <w:szCs w:val="20"/>
        </w:rPr>
      </w:pPr>
      <w:r w:rsidRPr="006B0FA2">
        <w:rPr>
          <w:rFonts w:eastAsia="Times New Roman" w:cstheme="minorHAnsi"/>
          <w:color w:val="000000"/>
          <w:sz w:val="20"/>
          <w:szCs w:val="20"/>
        </w:rPr>
        <w:t xml:space="preserve">Keywords used in this literature </w:t>
      </w:r>
      <w:r w:rsidRPr="006B0FA2">
        <w:rPr>
          <w:rFonts w:eastAsia="Times New Roman" w:cstheme="minorHAnsi"/>
          <w:b/>
          <w:bCs/>
          <w:color w:val="000000"/>
          <w:sz w:val="20"/>
          <w:szCs w:val="20"/>
        </w:rPr>
        <w:t>(Checkboxes)</w:t>
      </w:r>
    </w:p>
    <w:p w14:paraId="3F3C53E0" w14:textId="6C551887" w:rsidR="00C85A13" w:rsidRPr="006B0FA2" w:rsidRDefault="00C85A13" w:rsidP="006B0FA2">
      <w:pPr>
        <w:pStyle w:val="ListParagraph"/>
        <w:numPr>
          <w:ilvl w:val="0"/>
          <w:numId w:val="1"/>
        </w:numPr>
        <w:shd w:val="clear" w:color="auto" w:fill="F1F3F4"/>
        <w:rPr>
          <w:rFonts w:eastAsia="Times New Roman" w:cstheme="minorHAnsi"/>
          <w:color w:val="000000"/>
          <w:sz w:val="20"/>
          <w:szCs w:val="20"/>
        </w:rPr>
      </w:pPr>
      <w:r w:rsidRPr="006B0FA2">
        <w:rPr>
          <w:rFonts w:eastAsia="Times New Roman" w:cstheme="minorHAnsi"/>
          <w:color w:val="000000"/>
          <w:sz w:val="20"/>
          <w:szCs w:val="20"/>
        </w:rPr>
        <w:lastRenderedPageBreak/>
        <w:t>Location of Study (Location Name only)</w:t>
      </w:r>
      <w:r w:rsidR="006B0FA2" w:rsidRPr="006B0FA2">
        <w:rPr>
          <w:rFonts w:eastAsia="Times New Roman" w:cstheme="minorHAnsi"/>
          <w:color w:val="000000"/>
          <w:sz w:val="20"/>
          <w:szCs w:val="20"/>
        </w:rPr>
        <w:br/>
        <w:t>You can download the .html map with pop up at the following link:</w:t>
      </w:r>
      <w:r w:rsidR="006B0FA2">
        <w:rPr>
          <w:rFonts w:eastAsia="Times New Roman" w:cstheme="minorHAnsi"/>
          <w:color w:val="000000"/>
          <w:sz w:val="20"/>
          <w:szCs w:val="20"/>
        </w:rPr>
        <w:br/>
      </w:r>
      <w:hyperlink r:id="rId10" w:history="1">
        <w:r w:rsidR="006B0FA2" w:rsidRPr="006B0FA2">
          <w:rPr>
            <w:rFonts w:eastAsia="Times New Roman" w:cstheme="minorHAnsi"/>
            <w:color w:val="000000"/>
            <w:sz w:val="20"/>
            <w:szCs w:val="20"/>
          </w:rPr>
          <w:t>Ecoregion Popup File</w:t>
        </w:r>
      </w:hyperlink>
      <w:r w:rsidR="006B0FA2">
        <w:rPr>
          <w:rFonts w:eastAsia="Times New Roman" w:cstheme="minorHAnsi"/>
          <w:color w:val="000000"/>
          <w:sz w:val="20"/>
          <w:szCs w:val="20"/>
        </w:rPr>
        <w:t xml:space="preserve"> </w:t>
      </w:r>
      <w:r w:rsidRPr="006B0FA2">
        <w:rPr>
          <w:rFonts w:eastAsia="Times New Roman" w:cstheme="minorHAnsi"/>
          <w:b/>
          <w:bCs/>
          <w:color w:val="000000"/>
          <w:sz w:val="20"/>
          <w:szCs w:val="20"/>
        </w:rPr>
        <w:t>(Short answer text)</w:t>
      </w:r>
    </w:p>
    <w:p w14:paraId="04C99B3B" w14:textId="1C05D0C4" w:rsidR="00C85A13" w:rsidRPr="006B0FA2" w:rsidRDefault="00C85A13"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Coastal/Offshore/Island? </w:t>
      </w:r>
      <w:r w:rsidRPr="006B0FA2">
        <w:rPr>
          <w:rFonts w:eastAsia="Times New Roman" w:cstheme="minorHAnsi"/>
          <w:b/>
          <w:bCs/>
          <w:color w:val="000000"/>
          <w:sz w:val="20"/>
          <w:szCs w:val="20"/>
        </w:rPr>
        <w:t>(Checkboxes)</w:t>
      </w:r>
    </w:p>
    <w:p w14:paraId="4D20E19C" w14:textId="024F4A58" w:rsidR="00C85A13" w:rsidRPr="006B0FA2" w:rsidRDefault="00C85A13"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Is it in proximity to </w:t>
      </w:r>
      <w:proofErr w:type="spellStart"/>
      <w:proofErr w:type="gramStart"/>
      <w:r w:rsidRPr="006B0FA2">
        <w:rPr>
          <w:rFonts w:eastAsia="Times New Roman" w:cstheme="minorHAnsi"/>
          <w:color w:val="000000"/>
          <w:sz w:val="20"/>
          <w:szCs w:val="20"/>
        </w:rPr>
        <w:t>a</w:t>
      </w:r>
      <w:proofErr w:type="spellEnd"/>
      <w:proofErr w:type="gramEnd"/>
      <w:r w:rsidRPr="006B0FA2">
        <w:rPr>
          <w:rFonts w:eastAsia="Times New Roman" w:cstheme="minorHAnsi"/>
          <w:color w:val="000000"/>
          <w:sz w:val="20"/>
          <w:szCs w:val="20"/>
        </w:rPr>
        <w:t xml:space="preserve"> exclusive economic zone that is a tourist attraction or urbanisation region? </w:t>
      </w:r>
      <w:r w:rsidRPr="006B0FA2">
        <w:rPr>
          <w:rFonts w:eastAsia="Times New Roman" w:cstheme="minorHAnsi"/>
          <w:b/>
          <w:bCs/>
          <w:color w:val="000000"/>
          <w:sz w:val="20"/>
          <w:szCs w:val="20"/>
        </w:rPr>
        <w:t>(Yes/No)</w:t>
      </w:r>
    </w:p>
    <w:p w14:paraId="584EB84A" w14:textId="74C85EB0" w:rsidR="00C85A13" w:rsidRPr="006B0FA2" w:rsidRDefault="00C85A13"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If yes, please specify the area: </w:t>
      </w:r>
      <w:r w:rsidRPr="006B0FA2">
        <w:rPr>
          <w:rFonts w:eastAsia="Times New Roman" w:cstheme="minorHAnsi"/>
          <w:b/>
          <w:bCs/>
          <w:color w:val="000000"/>
          <w:sz w:val="20"/>
          <w:szCs w:val="20"/>
        </w:rPr>
        <w:t>(Short answer text)</w:t>
      </w:r>
    </w:p>
    <w:p w14:paraId="1032B205" w14:textId="69A43A85" w:rsidR="00C85A13" w:rsidRPr="006B0FA2" w:rsidRDefault="00C85A13"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What is the proximity of the site in relation to the mentioned area? (United Nations Conference on the Law of the Sea, 1982). Select multiple if applicable. </w:t>
      </w:r>
      <w:r w:rsidRPr="006B0FA2">
        <w:rPr>
          <w:rFonts w:eastAsia="Times New Roman" w:cstheme="minorHAnsi"/>
          <w:b/>
          <w:bCs/>
          <w:color w:val="000000"/>
          <w:sz w:val="20"/>
          <w:szCs w:val="20"/>
        </w:rPr>
        <w:t>(Checkboxes)</w:t>
      </w:r>
    </w:p>
    <w:p w14:paraId="4CA548BA" w14:textId="6BBE6C29" w:rsidR="00C85A13" w:rsidRPr="006B0FA2" w:rsidRDefault="00C85A13"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Approximate Latitude, Longitude, minimum 2 decimal places (e.g.  22.3193N, 114.1694E)</w:t>
      </w:r>
      <w:r w:rsidRPr="006B0FA2">
        <w:rPr>
          <w:rFonts w:eastAsia="Times New Roman" w:cstheme="minorHAnsi"/>
          <w:b/>
          <w:bCs/>
          <w:color w:val="000000"/>
          <w:sz w:val="20"/>
          <w:szCs w:val="20"/>
        </w:rPr>
        <w:t xml:space="preserve"> (Short answer text)</w:t>
      </w:r>
    </w:p>
    <w:p w14:paraId="0AECEBF8" w14:textId="70075E9B" w:rsidR="00C85A13" w:rsidRPr="006B0FA2" w:rsidRDefault="006B0FA2"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Development Status of Country (Use UN definition: </w:t>
      </w:r>
      <w:hyperlink r:id="rId11" w:history="1">
        <w:r w:rsidRPr="006B0FA2">
          <w:rPr>
            <w:rFonts w:eastAsia="Times New Roman" w:cstheme="minorHAnsi"/>
            <w:color w:val="000000"/>
            <w:sz w:val="20"/>
            <w:szCs w:val="20"/>
          </w:rPr>
          <w:t>https://www.un.org/en/development/desa/policy/wesp/wesp_current/2014wesp_country_classification.pdf</w:t>
        </w:r>
      </w:hyperlink>
      <w:r w:rsidRPr="006B0FA2">
        <w:rPr>
          <w:rFonts w:eastAsia="Times New Roman" w:cstheme="minorHAnsi"/>
          <w:color w:val="000000"/>
          <w:sz w:val="20"/>
          <w:szCs w:val="20"/>
        </w:rPr>
        <w:t xml:space="preserve"> ) </w:t>
      </w:r>
      <w:r w:rsidR="00C85A13" w:rsidRPr="006B0FA2">
        <w:rPr>
          <w:rFonts w:eastAsia="Times New Roman" w:cstheme="minorHAnsi"/>
          <w:b/>
          <w:bCs/>
          <w:color w:val="000000"/>
          <w:sz w:val="20"/>
          <w:szCs w:val="20"/>
        </w:rPr>
        <w:t>(Multiple choices)</w:t>
      </w:r>
    </w:p>
    <w:p w14:paraId="60FA18EC" w14:textId="5A33C0C1" w:rsidR="00C85A13" w:rsidRPr="006B0FA2" w:rsidRDefault="00C85A13"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Did the study take place at a protected area (</w:t>
      </w:r>
      <w:proofErr w:type="gramStart"/>
      <w:r w:rsidRPr="006B0FA2">
        <w:rPr>
          <w:rFonts w:eastAsia="Times New Roman" w:cstheme="minorHAnsi"/>
          <w:color w:val="000000"/>
          <w:sz w:val="20"/>
          <w:szCs w:val="20"/>
        </w:rPr>
        <w:t>E.g.</w:t>
      </w:r>
      <w:proofErr w:type="gramEnd"/>
      <w:r w:rsidRPr="006B0FA2">
        <w:rPr>
          <w:rFonts w:eastAsia="Times New Roman" w:cstheme="minorHAnsi"/>
          <w:color w:val="000000"/>
          <w:sz w:val="20"/>
          <w:szCs w:val="20"/>
        </w:rPr>
        <w:t xml:space="preserve"> marine park, etc.)? </w:t>
      </w:r>
      <w:r w:rsidRPr="006B0FA2">
        <w:rPr>
          <w:rFonts w:eastAsia="Times New Roman" w:cstheme="minorHAnsi"/>
          <w:b/>
          <w:bCs/>
          <w:color w:val="000000"/>
          <w:sz w:val="20"/>
          <w:szCs w:val="20"/>
        </w:rPr>
        <w:t>(Yes/No)</w:t>
      </w:r>
    </w:p>
    <w:p w14:paraId="77E8E62D" w14:textId="50FCE27E" w:rsidR="00C85A13" w:rsidRPr="006B0FA2" w:rsidRDefault="00C85A13"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If the study took place at a protected area, please specify: </w:t>
      </w:r>
      <w:r w:rsidRPr="006B0FA2">
        <w:rPr>
          <w:rFonts w:eastAsia="Times New Roman" w:cstheme="minorHAnsi"/>
          <w:b/>
          <w:bCs/>
          <w:color w:val="000000"/>
          <w:sz w:val="20"/>
          <w:szCs w:val="20"/>
        </w:rPr>
        <w:t>(Short answer text)</w:t>
      </w:r>
    </w:p>
    <w:p w14:paraId="16BA2CD5" w14:textId="00FADDA7" w:rsidR="00C85A13"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Did the author refer to the event taking place in an ocean current or other water bodies? </w:t>
      </w:r>
      <w:r w:rsidRPr="006B0FA2">
        <w:rPr>
          <w:rFonts w:eastAsia="Times New Roman" w:cstheme="minorHAnsi"/>
          <w:b/>
          <w:bCs/>
          <w:color w:val="000000"/>
          <w:sz w:val="20"/>
          <w:szCs w:val="20"/>
        </w:rPr>
        <w:t>(Checkboxes)</w:t>
      </w:r>
    </w:p>
    <w:p w14:paraId="6FF6436E" w14:textId="438E035E"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When did the event start? (</w:t>
      </w:r>
      <w:proofErr w:type="gramStart"/>
      <w:r w:rsidRPr="006B0FA2">
        <w:rPr>
          <w:rFonts w:eastAsia="Times New Roman" w:cstheme="minorHAnsi"/>
          <w:color w:val="000000"/>
          <w:sz w:val="20"/>
          <w:szCs w:val="20"/>
        </w:rPr>
        <w:t>e.g.</w:t>
      </w:r>
      <w:proofErr w:type="gramEnd"/>
      <w:r w:rsidRPr="006B0FA2">
        <w:rPr>
          <w:rFonts w:eastAsia="Times New Roman" w:cstheme="minorHAnsi"/>
          <w:color w:val="000000"/>
          <w:sz w:val="20"/>
          <w:szCs w:val="20"/>
        </w:rPr>
        <w:t xml:space="preserve"> Sep 2022) </w:t>
      </w:r>
      <w:r w:rsidRPr="006B0FA2">
        <w:rPr>
          <w:rFonts w:eastAsia="Times New Roman" w:cstheme="minorHAnsi"/>
          <w:b/>
          <w:bCs/>
          <w:color w:val="000000"/>
          <w:sz w:val="20"/>
          <w:szCs w:val="20"/>
        </w:rPr>
        <w:t>(Short answer text)</w:t>
      </w:r>
    </w:p>
    <w:p w14:paraId="12DC6D35" w14:textId="1D76E768"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When did the event end? (</w:t>
      </w:r>
      <w:proofErr w:type="gramStart"/>
      <w:r w:rsidRPr="006B0FA2">
        <w:rPr>
          <w:rFonts w:eastAsia="Times New Roman" w:cstheme="minorHAnsi"/>
          <w:color w:val="000000"/>
          <w:sz w:val="20"/>
          <w:szCs w:val="20"/>
        </w:rPr>
        <w:t>e.g.</w:t>
      </w:r>
      <w:proofErr w:type="gramEnd"/>
      <w:r w:rsidRPr="006B0FA2">
        <w:rPr>
          <w:rFonts w:eastAsia="Times New Roman" w:cstheme="minorHAnsi"/>
          <w:color w:val="000000"/>
          <w:sz w:val="20"/>
          <w:szCs w:val="20"/>
        </w:rPr>
        <w:t xml:space="preserve"> Feb 2023) </w:t>
      </w:r>
      <w:r w:rsidRPr="006B0FA2">
        <w:rPr>
          <w:rFonts w:eastAsia="Times New Roman" w:cstheme="minorHAnsi"/>
          <w:b/>
          <w:bCs/>
          <w:color w:val="000000"/>
          <w:sz w:val="20"/>
          <w:szCs w:val="20"/>
        </w:rPr>
        <w:t>(Short answer text)</w:t>
      </w:r>
    </w:p>
    <w:p w14:paraId="6D080367" w14:textId="4612B052"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When did the study start? (</w:t>
      </w:r>
      <w:proofErr w:type="gramStart"/>
      <w:r w:rsidRPr="006B0FA2">
        <w:rPr>
          <w:rFonts w:eastAsia="Times New Roman" w:cstheme="minorHAnsi"/>
          <w:color w:val="000000"/>
          <w:sz w:val="20"/>
          <w:szCs w:val="20"/>
        </w:rPr>
        <w:t>e.g.</w:t>
      </w:r>
      <w:proofErr w:type="gramEnd"/>
      <w:r w:rsidRPr="006B0FA2">
        <w:rPr>
          <w:rFonts w:eastAsia="Times New Roman" w:cstheme="minorHAnsi"/>
          <w:color w:val="000000"/>
          <w:sz w:val="20"/>
          <w:szCs w:val="20"/>
        </w:rPr>
        <w:t xml:space="preserve"> Sep 2022) </w:t>
      </w:r>
      <w:r w:rsidRPr="006B0FA2">
        <w:rPr>
          <w:rFonts w:eastAsia="Times New Roman" w:cstheme="minorHAnsi"/>
          <w:b/>
          <w:bCs/>
          <w:color w:val="000000"/>
          <w:sz w:val="20"/>
          <w:szCs w:val="20"/>
        </w:rPr>
        <w:t>(Short answer text)</w:t>
      </w:r>
    </w:p>
    <w:p w14:paraId="4E2EE381" w14:textId="1E919996"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When did the study end? (</w:t>
      </w:r>
      <w:proofErr w:type="gramStart"/>
      <w:r w:rsidRPr="006B0FA2">
        <w:rPr>
          <w:rFonts w:eastAsia="Times New Roman" w:cstheme="minorHAnsi"/>
          <w:color w:val="000000"/>
          <w:sz w:val="20"/>
          <w:szCs w:val="20"/>
        </w:rPr>
        <w:t>e.g.</w:t>
      </w:r>
      <w:proofErr w:type="gramEnd"/>
      <w:r w:rsidRPr="006B0FA2">
        <w:rPr>
          <w:rFonts w:eastAsia="Times New Roman" w:cstheme="minorHAnsi"/>
          <w:color w:val="000000"/>
          <w:sz w:val="20"/>
          <w:szCs w:val="20"/>
        </w:rPr>
        <w:t xml:space="preserve"> Feb 2023) </w:t>
      </w:r>
      <w:r w:rsidRPr="006B0FA2">
        <w:rPr>
          <w:rFonts w:eastAsia="Times New Roman" w:cstheme="minorHAnsi"/>
          <w:b/>
          <w:bCs/>
          <w:color w:val="000000"/>
          <w:sz w:val="20"/>
          <w:szCs w:val="20"/>
        </w:rPr>
        <w:t>(Short answer text)</w:t>
      </w:r>
    </w:p>
    <w:p w14:paraId="59DE485D" w14:textId="4EC1F70C"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Did the study take place at the same time as the event? </w:t>
      </w:r>
      <w:r w:rsidRPr="006B0FA2">
        <w:rPr>
          <w:rFonts w:eastAsia="Times New Roman" w:cstheme="minorHAnsi"/>
          <w:b/>
          <w:bCs/>
          <w:color w:val="000000"/>
          <w:sz w:val="20"/>
          <w:szCs w:val="20"/>
        </w:rPr>
        <w:t>(Yes/No)</w:t>
      </w:r>
    </w:p>
    <w:p w14:paraId="714B9531" w14:textId="378EEA26"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Temperature data categorisation </w:t>
      </w:r>
      <w:r w:rsidRPr="006B0FA2">
        <w:rPr>
          <w:rFonts w:eastAsia="Times New Roman" w:cstheme="minorHAnsi"/>
          <w:b/>
          <w:bCs/>
          <w:color w:val="000000"/>
          <w:sz w:val="20"/>
          <w:szCs w:val="20"/>
        </w:rPr>
        <w:t>(Checkboxes)</w:t>
      </w:r>
    </w:p>
    <w:p w14:paraId="666DE7CA" w14:textId="535642C4"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If in-situ, from what depth was the data taken? N/A if satellite-derived or did not specify in paper. (Unit in metres, </w:t>
      </w:r>
      <w:proofErr w:type="gramStart"/>
      <w:r w:rsidRPr="006B0FA2">
        <w:rPr>
          <w:rFonts w:eastAsia="Times New Roman" w:cstheme="minorHAnsi"/>
          <w:color w:val="000000"/>
          <w:sz w:val="20"/>
          <w:szCs w:val="20"/>
        </w:rPr>
        <w:t>e.g.</w:t>
      </w:r>
      <w:proofErr w:type="gramEnd"/>
      <w:r w:rsidRPr="006B0FA2">
        <w:rPr>
          <w:rFonts w:eastAsia="Times New Roman" w:cstheme="minorHAnsi"/>
          <w:color w:val="000000"/>
          <w:sz w:val="20"/>
          <w:szCs w:val="20"/>
        </w:rPr>
        <w:t xml:space="preserve"> 10) </w:t>
      </w:r>
      <w:r w:rsidRPr="006B0FA2">
        <w:rPr>
          <w:rFonts w:eastAsia="Times New Roman" w:cstheme="minorHAnsi"/>
          <w:b/>
          <w:bCs/>
          <w:color w:val="000000"/>
          <w:sz w:val="20"/>
          <w:szCs w:val="20"/>
        </w:rPr>
        <w:t>(Short answer text)</w:t>
      </w:r>
    </w:p>
    <w:p w14:paraId="1C657B1B" w14:textId="1485135A"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If in-situ, which data source is it from? (</w:t>
      </w:r>
      <w:proofErr w:type="gramStart"/>
      <w:r w:rsidRPr="006B0FA2">
        <w:rPr>
          <w:rFonts w:eastAsia="Times New Roman" w:cstheme="minorHAnsi"/>
          <w:color w:val="000000"/>
          <w:sz w:val="20"/>
          <w:szCs w:val="20"/>
        </w:rPr>
        <w:t>E.g.</w:t>
      </w:r>
      <w:proofErr w:type="gramEnd"/>
      <w:r w:rsidRPr="006B0FA2">
        <w:rPr>
          <w:rFonts w:eastAsia="Times New Roman" w:cstheme="minorHAnsi"/>
          <w:color w:val="000000"/>
          <w:sz w:val="20"/>
          <w:szCs w:val="20"/>
        </w:rPr>
        <w:t xml:space="preserve"> IMOS, etc.)? N/A if not specified in paper. </w:t>
      </w:r>
      <w:r w:rsidRPr="006B0FA2">
        <w:rPr>
          <w:rFonts w:eastAsia="Times New Roman" w:cstheme="minorHAnsi"/>
          <w:b/>
          <w:bCs/>
          <w:color w:val="000000"/>
          <w:sz w:val="20"/>
          <w:szCs w:val="20"/>
        </w:rPr>
        <w:t>(Short answer text)</w:t>
      </w:r>
    </w:p>
    <w:p w14:paraId="62366241" w14:textId="75055745"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What organisms are studied? </w:t>
      </w:r>
      <w:r w:rsidRPr="006B0FA2">
        <w:rPr>
          <w:rFonts w:eastAsia="Times New Roman" w:cstheme="minorHAnsi"/>
          <w:b/>
          <w:bCs/>
          <w:color w:val="000000"/>
          <w:sz w:val="20"/>
          <w:szCs w:val="20"/>
        </w:rPr>
        <w:t>(Checkboxes)</w:t>
      </w:r>
    </w:p>
    <w:p w14:paraId="21C33707" w14:textId="7CF9D76A"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What species are studied? If more than one species, please separate each specie name by coma (,) </w:t>
      </w:r>
      <w:r w:rsidRPr="006B0FA2">
        <w:rPr>
          <w:rFonts w:eastAsia="Times New Roman" w:cstheme="minorHAnsi"/>
          <w:b/>
          <w:bCs/>
          <w:color w:val="000000"/>
          <w:sz w:val="20"/>
          <w:szCs w:val="20"/>
        </w:rPr>
        <w:t>(Short answer text)</w:t>
      </w:r>
    </w:p>
    <w:p w14:paraId="3793496B" w14:textId="7F531E22"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What are other environmental variables recorded?</w:t>
      </w:r>
      <w:r w:rsidRPr="006B0FA2">
        <w:rPr>
          <w:rFonts w:eastAsia="Times New Roman" w:cstheme="minorHAnsi"/>
          <w:b/>
          <w:bCs/>
          <w:color w:val="000000"/>
          <w:sz w:val="20"/>
          <w:szCs w:val="20"/>
        </w:rPr>
        <w:t xml:space="preserve"> (</w:t>
      </w:r>
      <w:proofErr w:type="gramStart"/>
      <w:r w:rsidRPr="006B0FA2">
        <w:rPr>
          <w:rFonts w:eastAsia="Times New Roman" w:cstheme="minorHAnsi"/>
          <w:b/>
          <w:bCs/>
          <w:color w:val="000000"/>
          <w:sz w:val="20"/>
          <w:szCs w:val="20"/>
        </w:rPr>
        <w:t>e.g.</w:t>
      </w:r>
      <w:proofErr w:type="gramEnd"/>
      <w:r w:rsidRPr="006B0FA2">
        <w:rPr>
          <w:rFonts w:eastAsia="Times New Roman" w:cstheme="minorHAnsi"/>
          <w:b/>
          <w:bCs/>
          <w:color w:val="000000"/>
          <w:sz w:val="20"/>
          <w:szCs w:val="20"/>
        </w:rPr>
        <w:t xml:space="preserve"> Chlorophyll a concentration, etc.) (Short answer text)</w:t>
      </w:r>
    </w:p>
    <w:p w14:paraId="59F4E527" w14:textId="33E3FBC8"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Is there an outcome/prediction provided in the study?</w:t>
      </w:r>
      <w:r w:rsidRPr="006B0FA2">
        <w:rPr>
          <w:rFonts w:eastAsia="Times New Roman" w:cstheme="minorHAnsi"/>
          <w:b/>
          <w:bCs/>
          <w:color w:val="000000"/>
          <w:sz w:val="20"/>
          <w:szCs w:val="20"/>
        </w:rPr>
        <w:t xml:space="preserve"> (Checkboxes)</w:t>
      </w:r>
    </w:p>
    <w:p w14:paraId="2623CE17" w14:textId="082B68A6"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If an outcome is provided, please provide a short description of the outcome</w:t>
      </w:r>
      <w:r w:rsidRPr="006B0FA2">
        <w:rPr>
          <w:rFonts w:eastAsia="Times New Roman" w:cstheme="minorHAnsi"/>
          <w:b/>
          <w:bCs/>
          <w:color w:val="000000"/>
          <w:sz w:val="20"/>
          <w:szCs w:val="20"/>
        </w:rPr>
        <w:t xml:space="preserve"> (Short answer text)</w:t>
      </w:r>
    </w:p>
    <w:p w14:paraId="1BAD803E" w14:textId="0358B3ED"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If a prediction is provided, please provide a short description of the prediction </w:t>
      </w:r>
      <w:r w:rsidRPr="006B0FA2">
        <w:rPr>
          <w:rFonts w:eastAsia="Times New Roman" w:cstheme="minorHAnsi"/>
          <w:b/>
          <w:bCs/>
          <w:color w:val="000000"/>
          <w:sz w:val="20"/>
          <w:szCs w:val="20"/>
        </w:rPr>
        <w:t>(Long answer text)</w:t>
      </w:r>
    </w:p>
    <w:p w14:paraId="4F068EC7" w14:textId="5B172AB1"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Is the studied site classified as phase shifted/tropicalised/refugia/degraded, etc.? </w:t>
      </w:r>
      <w:r w:rsidRPr="006B0FA2">
        <w:rPr>
          <w:rFonts w:eastAsia="Times New Roman" w:cstheme="minorHAnsi"/>
          <w:b/>
          <w:bCs/>
          <w:color w:val="000000"/>
          <w:sz w:val="20"/>
          <w:szCs w:val="20"/>
        </w:rPr>
        <w:t>(Checkboxes)</w:t>
      </w:r>
    </w:p>
    <w:p w14:paraId="45D210C0" w14:textId="06D4DB82"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Is there a causality in the study?</w:t>
      </w:r>
      <w:r w:rsidRPr="006B0FA2">
        <w:rPr>
          <w:rFonts w:eastAsia="Times New Roman" w:cstheme="minorHAnsi"/>
          <w:b/>
          <w:bCs/>
          <w:color w:val="000000"/>
          <w:sz w:val="20"/>
          <w:szCs w:val="20"/>
        </w:rPr>
        <w:t xml:space="preserve"> (Yes/No)</w:t>
      </w:r>
    </w:p>
    <w:p w14:paraId="226A8BDC" w14:textId="30429B44"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Stressor used</w:t>
      </w:r>
      <w:r w:rsidRPr="006B0FA2">
        <w:rPr>
          <w:rFonts w:eastAsia="Times New Roman" w:cstheme="minorHAnsi"/>
          <w:b/>
          <w:bCs/>
          <w:color w:val="000000"/>
          <w:sz w:val="20"/>
          <w:szCs w:val="20"/>
        </w:rPr>
        <w:t xml:space="preserve"> (Checkboxes)</w:t>
      </w:r>
    </w:p>
    <w:p w14:paraId="12ABA733" w14:textId="2372BA6B"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Severity of event based on DHWs/MHWs definition </w:t>
      </w:r>
      <w:r w:rsidRPr="006B0FA2">
        <w:rPr>
          <w:rFonts w:eastAsia="Times New Roman" w:cstheme="minorHAnsi"/>
          <w:b/>
          <w:bCs/>
          <w:color w:val="000000"/>
          <w:sz w:val="20"/>
          <w:szCs w:val="20"/>
        </w:rPr>
        <w:t>(Short answer text)</w:t>
      </w:r>
    </w:p>
    <w:p w14:paraId="076277CD" w14:textId="3A6F14D2" w:rsidR="00D82FBE" w:rsidRPr="006B0FA2" w:rsidRDefault="00D82FBE" w:rsidP="006B0FA2">
      <w:pPr>
        <w:pStyle w:val="ListParagraph"/>
        <w:numPr>
          <w:ilvl w:val="0"/>
          <w:numId w:val="1"/>
        </w:numPr>
        <w:spacing w:line="240" w:lineRule="auto"/>
        <w:rPr>
          <w:rFonts w:eastAsia="Times New Roman" w:cstheme="minorHAnsi"/>
          <w:color w:val="000000"/>
          <w:sz w:val="20"/>
          <w:szCs w:val="20"/>
        </w:rPr>
      </w:pPr>
      <w:r w:rsidRPr="006B0FA2">
        <w:rPr>
          <w:rFonts w:eastAsia="Times New Roman" w:cstheme="minorHAnsi"/>
          <w:color w:val="000000"/>
          <w:sz w:val="20"/>
          <w:szCs w:val="20"/>
        </w:rPr>
        <w:t xml:space="preserve">Main Finding of this publication </w:t>
      </w:r>
      <w:r w:rsidRPr="006B0FA2">
        <w:rPr>
          <w:rFonts w:eastAsia="Times New Roman" w:cstheme="minorHAnsi"/>
          <w:b/>
          <w:bCs/>
          <w:color w:val="000000"/>
          <w:sz w:val="20"/>
          <w:szCs w:val="20"/>
        </w:rPr>
        <w:t>(Long answer text)</w:t>
      </w:r>
    </w:p>
    <w:p w14:paraId="5A377574" w14:textId="65F00363" w:rsidR="00D82FBE" w:rsidRDefault="00D82FBE" w:rsidP="006B0FA2">
      <w:pPr>
        <w:pStyle w:val="ListParagraph"/>
        <w:numPr>
          <w:ilvl w:val="0"/>
          <w:numId w:val="1"/>
        </w:numPr>
        <w:spacing w:line="240" w:lineRule="auto"/>
        <w:rPr>
          <w:rFonts w:eastAsia="Times New Roman" w:cstheme="minorHAnsi"/>
          <w:b/>
          <w:bCs/>
          <w:color w:val="000000"/>
          <w:sz w:val="20"/>
          <w:szCs w:val="20"/>
        </w:rPr>
      </w:pPr>
      <w:r w:rsidRPr="006B0FA2">
        <w:rPr>
          <w:rFonts w:eastAsia="Times New Roman" w:cstheme="minorHAnsi"/>
          <w:color w:val="000000"/>
          <w:sz w:val="20"/>
          <w:szCs w:val="20"/>
        </w:rPr>
        <w:t xml:space="preserve">Remark </w:t>
      </w:r>
      <w:r w:rsidRPr="006B0FA2">
        <w:rPr>
          <w:rFonts w:eastAsia="Times New Roman" w:cstheme="minorHAnsi"/>
          <w:b/>
          <w:bCs/>
          <w:color w:val="000000"/>
          <w:sz w:val="20"/>
          <w:szCs w:val="20"/>
        </w:rPr>
        <w:t>(Long answer text)</w:t>
      </w:r>
    </w:p>
    <w:p w14:paraId="12C1FEA0" w14:textId="772E15BD" w:rsidR="00DB44C2" w:rsidRPr="00DB44C2" w:rsidRDefault="00DB44C2" w:rsidP="00DB44C2">
      <w:pPr>
        <w:spacing w:line="240" w:lineRule="auto"/>
        <w:rPr>
          <w:b/>
          <w:bCs/>
        </w:rPr>
      </w:pPr>
      <w:r w:rsidRPr="00DB44C2">
        <w:rPr>
          <w:b/>
          <w:bCs/>
        </w:rPr>
        <w:t>Appendix</w:t>
      </w:r>
    </w:p>
    <w:p w14:paraId="11699F02" w14:textId="0C487A4A" w:rsidR="00C85A13" w:rsidRDefault="00DB44C2" w:rsidP="00C85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14:ligatures w14:val="standardContextual"/>
        </w:rPr>
        <w:lastRenderedPageBreak/>
        <w:drawing>
          <wp:inline distT="0" distB="0" distL="0" distR="0" wp14:anchorId="5388140A" wp14:editId="0F9F17DA">
            <wp:extent cx="5731510" cy="3910965"/>
            <wp:effectExtent l="0" t="0" r="2540" b="0"/>
            <wp:docPr id="826389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389580" name="Picture 826389580"/>
                    <pic:cNvPicPr/>
                  </pic:nvPicPr>
                  <pic:blipFill>
                    <a:blip r:embed="rId12">
                      <a:extLst>
                        <a:ext uri="{28A0092B-C50C-407E-A947-70E740481C1C}">
                          <a14:useLocalDpi xmlns:a14="http://schemas.microsoft.com/office/drawing/2010/main" val="0"/>
                        </a:ext>
                      </a:extLst>
                    </a:blip>
                    <a:stretch>
                      <a:fillRect/>
                    </a:stretch>
                  </pic:blipFill>
                  <pic:spPr>
                    <a:xfrm>
                      <a:off x="0" y="0"/>
                      <a:ext cx="5731510" cy="3910965"/>
                    </a:xfrm>
                    <a:prstGeom prst="rect">
                      <a:avLst/>
                    </a:prstGeom>
                  </pic:spPr>
                </pic:pic>
              </a:graphicData>
            </a:graphic>
          </wp:inline>
        </w:drawing>
      </w:r>
    </w:p>
    <w:p w14:paraId="18F53C17" w14:textId="707BC5BE" w:rsidR="00DB44C2" w:rsidRDefault="00DB44C2" w:rsidP="00C85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Subtropical (in green) and temperate (in blue) ecoregion of the world (</w:t>
      </w:r>
      <w:proofErr w:type="spellStart"/>
      <w:r>
        <w:rPr>
          <w:rFonts w:ascii="Times New Roman" w:eastAsia="Times New Roman" w:hAnsi="Times New Roman" w:cs="Times New Roman"/>
          <w:sz w:val="24"/>
          <w:szCs w:val="24"/>
        </w:rPr>
        <w:t>Beger</w:t>
      </w:r>
      <w:proofErr w:type="spellEnd"/>
      <w:r>
        <w:rPr>
          <w:rFonts w:ascii="Times New Roman" w:eastAsia="Times New Roman" w:hAnsi="Times New Roman" w:cs="Times New Roman"/>
          <w:sz w:val="24"/>
          <w:szCs w:val="24"/>
        </w:rPr>
        <w:t xml:space="preserve"> et al., 2013; Spalding et al., 2007). Grey ecoregion includes both tropical and subtropical ecoregions.</w:t>
      </w:r>
    </w:p>
    <w:p w14:paraId="4C623456" w14:textId="77777777" w:rsidR="00DB44C2" w:rsidRDefault="00DB44C2" w:rsidP="00C85A13">
      <w:pPr>
        <w:spacing w:after="0" w:line="240" w:lineRule="auto"/>
        <w:rPr>
          <w:rFonts w:ascii="Times New Roman" w:eastAsia="Times New Roman" w:hAnsi="Times New Roman" w:cs="Times New Roman"/>
          <w:sz w:val="24"/>
          <w:szCs w:val="24"/>
        </w:rPr>
      </w:pPr>
    </w:p>
    <w:p w14:paraId="1F27CC49" w14:textId="77777777" w:rsidR="00DB44C2" w:rsidRPr="00C85A13" w:rsidRDefault="00DB44C2" w:rsidP="00C85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 Subtropical and temperate ecoregions (</w:t>
      </w:r>
      <w:proofErr w:type="spellStart"/>
      <w:r>
        <w:rPr>
          <w:rFonts w:ascii="Times New Roman" w:eastAsia="Times New Roman" w:hAnsi="Times New Roman" w:cs="Times New Roman"/>
          <w:sz w:val="24"/>
          <w:szCs w:val="24"/>
        </w:rPr>
        <w:t>Beger</w:t>
      </w:r>
      <w:proofErr w:type="spellEnd"/>
      <w:r>
        <w:rPr>
          <w:rFonts w:ascii="Times New Roman" w:eastAsia="Times New Roman" w:hAnsi="Times New Roman" w:cs="Times New Roman"/>
          <w:sz w:val="24"/>
          <w:szCs w:val="24"/>
        </w:rPr>
        <w:t xml:space="preserve"> et al., 2013; Spalding et al., 2007)</w:t>
      </w:r>
      <w:r>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570"/>
        <w:gridCol w:w="1812"/>
        <w:gridCol w:w="3042"/>
        <w:gridCol w:w="850"/>
        <w:gridCol w:w="736"/>
      </w:tblGrid>
      <w:tr w:rsidR="00DB44C2" w:rsidRPr="007F4EA3" w14:paraId="30973F97"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D4CCA8" w14:textId="77777777" w:rsidR="00DB44C2" w:rsidRPr="007F4EA3" w:rsidRDefault="00DB44C2" w:rsidP="00CF3E39">
            <w:pPr>
              <w:spacing w:after="0" w:line="276" w:lineRule="auto"/>
              <w:rPr>
                <w:rFonts w:eastAsia="Times New Roman" w:cstheme="minorHAnsi"/>
                <w:color w:val="000000"/>
                <w:sz w:val="16"/>
                <w:szCs w:val="16"/>
              </w:rPr>
            </w:pPr>
            <w:r w:rsidRPr="007F4EA3">
              <w:rPr>
                <w:rFonts w:eastAsia="Times New Roman" w:cstheme="minorHAnsi"/>
                <w:color w:val="000000"/>
                <w:sz w:val="16"/>
                <w:szCs w:val="16"/>
              </w:rPr>
              <w:t>Ecoregion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BC357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Country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5B769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Location Name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4E225D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Longitude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D2EB3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Latitude</w:t>
            </w:r>
          </w:p>
        </w:tc>
      </w:tr>
      <w:tr w:rsidR="00DB44C2" w:rsidRPr="007F4EA3" w14:paraId="260DA214"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6F5D7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Northern European Seas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C61A7B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Iceland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6C49F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South and West Iceland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5E2F7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-22.19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4FE4E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64.40</w:t>
            </w:r>
          </w:p>
        </w:tc>
      </w:tr>
      <w:tr w:rsidR="00DB44C2" w:rsidRPr="007F4EA3" w14:paraId="05241055"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0F8E2A"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CDC43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EE300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Faroe Plateau</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B63F0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-7.00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9D0DB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62.18</w:t>
            </w:r>
          </w:p>
        </w:tc>
      </w:tr>
      <w:tr w:rsidR="00DB44C2" w:rsidRPr="007F4EA3" w14:paraId="0CC9FA65"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93411A"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35737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Norway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9A663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Southern Norway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250B76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5.77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98DFA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64.00</w:t>
            </w:r>
          </w:p>
        </w:tc>
      </w:tr>
      <w:tr w:rsidR="00DB44C2" w:rsidRPr="007F4EA3" w14:paraId="6A869ED4"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97A28C"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43B4F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Norway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834FD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 xml:space="preserve">Northern Norway and </w:t>
            </w:r>
            <w:proofErr w:type="spellStart"/>
            <w:r w:rsidRPr="007F4EA3">
              <w:rPr>
                <w:rFonts w:eastAsia="Times New Roman" w:cstheme="minorHAnsi"/>
                <w:color w:val="000000"/>
                <w:sz w:val="16"/>
                <w:szCs w:val="16"/>
              </w:rPr>
              <w:t>Finnmark</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9A9D3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12.19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8ECE2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68.69</w:t>
            </w:r>
          </w:p>
        </w:tc>
      </w:tr>
      <w:tr w:rsidR="00DB44C2" w:rsidRPr="007F4EA3" w14:paraId="06C152AE"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8818EF"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31749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Europe and Russia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51E68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Baltic Sea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05623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95D96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57.61</w:t>
            </w:r>
          </w:p>
        </w:tc>
      </w:tr>
      <w:tr w:rsidR="00DB44C2" w:rsidRPr="007F4EA3" w14:paraId="00B2A313"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8D9B07"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812FC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Europe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122BF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North Sea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2DCB1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3.39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D5372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56.29</w:t>
            </w:r>
          </w:p>
        </w:tc>
      </w:tr>
      <w:tr w:rsidR="00DB44C2" w:rsidRPr="007F4EA3" w14:paraId="729577B3"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26CEB1"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D43E6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Europe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6A11F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Celtic Sea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40EF5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-10.85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2A29E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51.36</w:t>
            </w:r>
          </w:p>
        </w:tc>
      </w:tr>
      <w:tr w:rsidR="00DB44C2" w:rsidRPr="007F4EA3" w14:paraId="0612B07B"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1DFB7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Black Sea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461F8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Eurasia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33BF7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Black Sea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4591E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33.81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FAF19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43.31</w:t>
            </w:r>
          </w:p>
        </w:tc>
      </w:tr>
      <w:tr w:rsidR="00DB44C2" w:rsidRPr="007F4EA3" w14:paraId="6F0FCBD7"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6091FE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Cold Temperate Northwest Pacific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71888E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Asia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48C61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Sea of Okhotsk</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E2F38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149.69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A495B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58.03</w:t>
            </w:r>
          </w:p>
        </w:tc>
      </w:tr>
      <w:tr w:rsidR="00DB44C2" w:rsidRPr="007F4EA3" w14:paraId="4522523C"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0BF2D0"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6EEB3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Russia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421B5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Kamchatka Shelf and Coast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1F65D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169.82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593E0C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58.08</w:t>
            </w:r>
          </w:p>
        </w:tc>
      </w:tr>
      <w:tr w:rsidR="00DB44C2" w:rsidRPr="007F4EA3" w14:paraId="76BD880F"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B9A708"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49B29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Japan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F5494FC" w14:textId="77777777" w:rsidR="00DB44C2" w:rsidRPr="007F4EA3" w:rsidRDefault="00DB44C2" w:rsidP="00CF3E39">
            <w:pPr>
              <w:spacing w:after="0" w:line="276" w:lineRule="auto"/>
              <w:rPr>
                <w:rFonts w:eastAsia="Times New Roman" w:cstheme="minorHAnsi"/>
                <w:sz w:val="16"/>
                <w:szCs w:val="16"/>
              </w:rPr>
            </w:pPr>
            <w:proofErr w:type="spellStart"/>
            <w:r w:rsidRPr="007F4EA3">
              <w:rPr>
                <w:rFonts w:eastAsia="Times New Roman" w:cstheme="minorHAnsi"/>
                <w:color w:val="000000"/>
                <w:sz w:val="16"/>
                <w:szCs w:val="16"/>
              </w:rPr>
              <w:t>Oyashio</w:t>
            </w:r>
            <w:proofErr w:type="spellEnd"/>
            <w:r w:rsidRPr="007F4EA3">
              <w:rPr>
                <w:rFonts w:eastAsia="Times New Roman" w:cstheme="minorHAnsi"/>
                <w:color w:val="000000"/>
                <w:sz w:val="16"/>
                <w:szCs w:val="16"/>
              </w:rPr>
              <w:t xml:space="preserve"> Current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E44A7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153.74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094C3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46.44</w:t>
            </w:r>
          </w:p>
        </w:tc>
      </w:tr>
      <w:tr w:rsidR="00DB44C2" w:rsidRPr="007F4EA3" w14:paraId="70798C49"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199C7C"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9536C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Japan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629807" w14:textId="77777777" w:rsidR="00DB44C2" w:rsidRPr="007F4EA3" w:rsidRDefault="00DB44C2" w:rsidP="00CF3E39">
            <w:pPr>
              <w:spacing w:after="0" w:line="276" w:lineRule="auto"/>
              <w:rPr>
                <w:rFonts w:eastAsia="Times New Roman" w:cstheme="minorHAnsi"/>
                <w:sz w:val="16"/>
                <w:szCs w:val="16"/>
              </w:rPr>
            </w:pPr>
            <w:proofErr w:type="spellStart"/>
            <w:r w:rsidRPr="007F4EA3">
              <w:rPr>
                <w:rFonts w:eastAsia="Times New Roman" w:cstheme="minorHAnsi"/>
                <w:color w:val="000000"/>
                <w:sz w:val="16"/>
                <w:szCs w:val="16"/>
              </w:rPr>
              <w:t>Northeastern</w:t>
            </w:r>
            <w:proofErr w:type="spellEnd"/>
            <w:r w:rsidRPr="007F4EA3">
              <w:rPr>
                <w:rFonts w:eastAsia="Times New Roman" w:cstheme="minorHAnsi"/>
                <w:color w:val="000000"/>
                <w:sz w:val="16"/>
                <w:szCs w:val="16"/>
              </w:rPr>
              <w:t xml:space="preserve"> Honshu</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6F1F6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143.37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15A57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40.45</w:t>
            </w:r>
          </w:p>
        </w:tc>
      </w:tr>
      <w:tr w:rsidR="00DB44C2" w:rsidRPr="007F4EA3" w14:paraId="33F38526"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07C65C"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5168F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Asia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340E9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Sea of Japan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5209F6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135.02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8F350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39.91</w:t>
            </w:r>
          </w:p>
        </w:tc>
      </w:tr>
      <w:tr w:rsidR="00DB44C2" w:rsidRPr="007F4EA3" w14:paraId="116EFE9F"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47D0A8"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1C8C4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Asia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3F6CE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Yellow Sea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42527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123.42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F62193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35.03</w:t>
            </w:r>
          </w:p>
        </w:tc>
      </w:tr>
      <w:tr w:rsidR="00DB44C2" w:rsidRPr="007F4EA3" w14:paraId="380FB93C"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2ADBD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Cold Temperate Northeast Pacific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40F59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USA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1B637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Aleutian Islands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C2FD5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-173.41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7D757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54.04</w:t>
            </w:r>
          </w:p>
        </w:tc>
      </w:tr>
      <w:tr w:rsidR="00DB44C2" w:rsidRPr="007F4EA3" w14:paraId="1741E50A"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420152"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398E6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USA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195A5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Gulf of Alaska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AC842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-147.74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572C0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59.02</w:t>
            </w:r>
          </w:p>
        </w:tc>
      </w:tr>
      <w:tr w:rsidR="00DB44C2" w:rsidRPr="007F4EA3" w14:paraId="09D1D901"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FC5CD7"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82846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Canada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1DB37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 xml:space="preserve">North American Pacific </w:t>
            </w:r>
            <w:proofErr w:type="spellStart"/>
            <w:r w:rsidRPr="007F4EA3">
              <w:rPr>
                <w:rFonts w:eastAsia="Times New Roman" w:cstheme="minorHAnsi"/>
                <w:color w:val="000000"/>
                <w:sz w:val="16"/>
                <w:szCs w:val="16"/>
              </w:rPr>
              <w:t>Fijordland</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7AAC7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-133.46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37B2C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54.88</w:t>
            </w:r>
          </w:p>
        </w:tc>
      </w:tr>
      <w:tr w:rsidR="00DB44C2" w:rsidRPr="007F4EA3" w14:paraId="75A86F7E"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7EBFFF"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98822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North America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CC647A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Puget Trough/Georgia Basin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B75C3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-123.44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5A34C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49.14</w:t>
            </w:r>
          </w:p>
        </w:tc>
      </w:tr>
      <w:tr w:rsidR="00DB44C2" w:rsidRPr="007F4EA3" w14:paraId="07381F60"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CA1880"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1ADDB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North America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6B8689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Oregon, Washington, Vancouver Coast and Shelf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90F15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-125.66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86C4C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47.19</w:t>
            </w:r>
          </w:p>
        </w:tc>
      </w:tr>
      <w:tr w:rsidR="00DB44C2" w:rsidRPr="007F4EA3" w14:paraId="7AF0333F"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185CE1"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AFD44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USA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6FB3B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Northern California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4E8F1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-122.51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D3730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35.83</w:t>
            </w:r>
          </w:p>
        </w:tc>
      </w:tr>
      <w:tr w:rsidR="00DB44C2" w:rsidRPr="007F4EA3" w14:paraId="0A518588"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EAED2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Warm Temperate Northeast Pacific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98AEF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Mexico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7DCDD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Southern California Bight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F4E983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-119.35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3200B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31.40</w:t>
            </w:r>
          </w:p>
        </w:tc>
      </w:tr>
      <w:tr w:rsidR="00DB44C2" w:rsidRPr="007F4EA3" w14:paraId="580EF893"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7C7637"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D0049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Mexico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4C917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Magdalena Transition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76153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-114.17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18D0C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24.83</w:t>
            </w:r>
          </w:p>
        </w:tc>
      </w:tr>
      <w:tr w:rsidR="00DB44C2" w:rsidRPr="007F4EA3" w14:paraId="58984C06"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6310C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Gulf of Guinea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87289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Angola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C2CE63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Angolan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188E97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11.29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71E62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-10.35</w:t>
            </w:r>
          </w:p>
        </w:tc>
      </w:tr>
      <w:tr w:rsidR="00DB44C2" w:rsidRPr="007F4EA3" w14:paraId="5494D0EF"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A96FC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 xml:space="preserve">Warm Temperate </w:t>
            </w:r>
            <w:proofErr w:type="spellStart"/>
            <w:r w:rsidRPr="007F4EA3">
              <w:rPr>
                <w:rFonts w:eastAsia="Times New Roman" w:cstheme="minorHAnsi"/>
                <w:color w:val="000000"/>
                <w:sz w:val="16"/>
                <w:szCs w:val="16"/>
              </w:rPr>
              <w:t>Southeastern</w:t>
            </w:r>
            <w:proofErr w:type="spellEnd"/>
            <w:r w:rsidRPr="007F4EA3">
              <w:rPr>
                <w:rFonts w:eastAsia="Times New Roman" w:cstheme="minorHAnsi"/>
                <w:color w:val="000000"/>
                <w:sz w:val="16"/>
                <w:szCs w:val="16"/>
              </w:rPr>
              <w:t xml:space="preserve"> Pacific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32DB5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Peru</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A15B0F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Central Peru</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31A53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-79.28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49C8B3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-10.84</w:t>
            </w:r>
          </w:p>
        </w:tc>
      </w:tr>
      <w:tr w:rsidR="00DB44C2" w:rsidRPr="007F4EA3" w14:paraId="6B06CAA5"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203D82"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BE4988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South America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BBD63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Humboldtian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15189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-72.70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5E91A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-20.16</w:t>
            </w:r>
          </w:p>
        </w:tc>
      </w:tr>
      <w:tr w:rsidR="00DB44C2" w:rsidRPr="007F4EA3" w14:paraId="33726275"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991C71"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E508A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Chile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8A7E6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Central Chile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213AE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-72.85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DD437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-29.73</w:t>
            </w:r>
          </w:p>
        </w:tc>
      </w:tr>
      <w:tr w:rsidR="00DB44C2" w:rsidRPr="007F4EA3" w14:paraId="13762858"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37F2C1"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689E3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Chile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89B3F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Araucanian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8C9CF7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-75.88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127EB2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-40.29</w:t>
            </w:r>
          </w:p>
        </w:tc>
      </w:tr>
      <w:tr w:rsidR="00DB44C2" w:rsidRPr="007F4EA3" w14:paraId="7C4B9167"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F6694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 xml:space="preserve">Juan Fernandez and </w:t>
            </w:r>
            <w:proofErr w:type="spellStart"/>
            <w:r w:rsidRPr="007F4EA3">
              <w:rPr>
                <w:rFonts w:eastAsia="Times New Roman" w:cstheme="minorHAnsi"/>
                <w:color w:val="000000"/>
                <w:sz w:val="16"/>
                <w:szCs w:val="16"/>
              </w:rPr>
              <w:t>Desventuradas</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3169D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Chile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B6148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 xml:space="preserve">Juan Fernandez and </w:t>
            </w:r>
            <w:proofErr w:type="spellStart"/>
            <w:r w:rsidRPr="007F4EA3">
              <w:rPr>
                <w:rFonts w:eastAsia="Times New Roman" w:cstheme="minorHAnsi"/>
                <w:color w:val="000000"/>
                <w:sz w:val="16"/>
                <w:szCs w:val="16"/>
              </w:rPr>
              <w:t>Desventuradas</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3F4EF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-79.43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BC47F1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-30.29</w:t>
            </w:r>
          </w:p>
        </w:tc>
      </w:tr>
      <w:tr w:rsidR="00DB44C2" w:rsidRPr="007F4EA3" w14:paraId="773CB9E0"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1621A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Warm Temperate Southwestern Atlantic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1568E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South America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666DF3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Rio Grande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8DB3F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-47.83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3D0D8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-32.61</w:t>
            </w:r>
          </w:p>
        </w:tc>
      </w:tr>
      <w:tr w:rsidR="00DB44C2" w:rsidRPr="007F4EA3" w14:paraId="71BD81A5"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B3AB4D"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BF9C9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South America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E70AD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Rio de la Plata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96FC7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-56.64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5F794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-35.31</w:t>
            </w:r>
          </w:p>
        </w:tc>
      </w:tr>
      <w:tr w:rsidR="00DB44C2" w:rsidRPr="007F4EA3" w14:paraId="115A7FFB"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238EC1"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2846A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South America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52C160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Uruguay-Buenos Aires Shelf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566A8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-54.46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40ADD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-37.68</w:t>
            </w:r>
          </w:p>
        </w:tc>
      </w:tr>
      <w:tr w:rsidR="00DB44C2" w:rsidRPr="007F4EA3" w14:paraId="1C728D2C"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EC765B" w14:textId="77777777" w:rsidR="00DB44C2" w:rsidRPr="007F4EA3" w:rsidRDefault="00DB44C2" w:rsidP="00CF3E39">
            <w:pPr>
              <w:spacing w:after="0" w:line="276" w:lineRule="auto"/>
              <w:rPr>
                <w:rFonts w:eastAsia="Times New Roman" w:cstheme="minorHAnsi"/>
                <w:sz w:val="16"/>
                <w:szCs w:val="16"/>
              </w:rPr>
            </w:pPr>
            <w:proofErr w:type="spellStart"/>
            <w:r w:rsidRPr="007F4EA3">
              <w:rPr>
                <w:rFonts w:eastAsia="Times New Roman" w:cstheme="minorHAnsi"/>
                <w:color w:val="000000"/>
                <w:sz w:val="16"/>
                <w:szCs w:val="16"/>
              </w:rPr>
              <w:t>Magellanic</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85676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Argentina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DD05A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North Patagonian Gulfs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2DCD3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-64.06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2603F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-44.56</w:t>
            </w:r>
          </w:p>
        </w:tc>
      </w:tr>
      <w:tr w:rsidR="00DB44C2" w:rsidRPr="007F4EA3" w14:paraId="490E05A1"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9E892E"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018C6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Argentina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73BAB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Patagonian Shelf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CE9E8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-65.80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A5572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-50.41</w:t>
            </w:r>
          </w:p>
        </w:tc>
      </w:tr>
      <w:tr w:rsidR="00DB44C2" w:rsidRPr="007F4EA3" w14:paraId="5E7789E4"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FAD8BD"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59B00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Falkland Islands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C3404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Malvinas/Falklands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B84E88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-59.51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D9B16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-51.84</w:t>
            </w:r>
          </w:p>
        </w:tc>
      </w:tr>
      <w:tr w:rsidR="00DB44C2" w:rsidRPr="007F4EA3" w14:paraId="744D0104"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F1E923"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89C07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Chile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8A9DD3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Channels and Fjords of Southern Chile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98591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-75.34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9F174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-53.52</w:t>
            </w:r>
          </w:p>
        </w:tc>
      </w:tr>
      <w:tr w:rsidR="00DB44C2" w:rsidRPr="007F4EA3" w14:paraId="46D33AD6"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2CEAD1"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B39313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Chile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C21C3ED" w14:textId="77777777" w:rsidR="00DB44C2" w:rsidRPr="007F4EA3" w:rsidRDefault="00DB44C2" w:rsidP="00CF3E39">
            <w:pPr>
              <w:spacing w:after="0" w:line="276" w:lineRule="auto"/>
              <w:rPr>
                <w:rFonts w:eastAsia="Times New Roman" w:cstheme="minorHAnsi"/>
                <w:sz w:val="16"/>
                <w:szCs w:val="16"/>
              </w:rPr>
            </w:pPr>
            <w:proofErr w:type="spellStart"/>
            <w:r w:rsidRPr="007F4EA3">
              <w:rPr>
                <w:rFonts w:eastAsia="Times New Roman" w:cstheme="minorHAnsi"/>
                <w:color w:val="000000"/>
                <w:sz w:val="16"/>
                <w:szCs w:val="16"/>
              </w:rPr>
              <w:t>Chiloense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6636B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-77.12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4EA9C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-43.56</w:t>
            </w:r>
          </w:p>
        </w:tc>
      </w:tr>
      <w:tr w:rsidR="00DB44C2" w:rsidRPr="007F4EA3" w14:paraId="574B9AD1"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8508E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Tristen Gough</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B31B4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St. Helena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2A1D5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Tristan Gough</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B4E62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-11.71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ED511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-38.00</w:t>
            </w:r>
          </w:p>
        </w:tc>
      </w:tr>
      <w:tr w:rsidR="00DB44C2" w:rsidRPr="007F4EA3" w14:paraId="07F6EFCC"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7F331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Benguela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D8F50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Namibia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3C829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Namib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6B3A3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10.84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A53BE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-21.07</w:t>
            </w:r>
          </w:p>
        </w:tc>
      </w:tr>
      <w:tr w:rsidR="00DB44C2" w:rsidRPr="007F4EA3" w14:paraId="2E29140C"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5A1C69"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009D9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Africa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A9B11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Namaqua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FAE0D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14.61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91A30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-30.69</w:t>
            </w:r>
          </w:p>
        </w:tc>
      </w:tr>
      <w:tr w:rsidR="00DB44C2" w:rsidRPr="007F4EA3" w14:paraId="63AAD37D"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F2E08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Agulhas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9CA8E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South Africa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07BA1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Agulhas Bank</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C7B1C5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23.12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F9EAA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-35.42</w:t>
            </w:r>
          </w:p>
        </w:tc>
      </w:tr>
      <w:tr w:rsidR="00DB44C2" w:rsidRPr="007F4EA3" w14:paraId="43474229"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B805AA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Amsterdam – St Paul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23406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France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6B0AB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Amsterdam – St Paul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879B4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77.54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5BAEA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-38.27</w:t>
            </w:r>
          </w:p>
        </w:tc>
      </w:tr>
      <w:tr w:rsidR="00DB44C2" w:rsidRPr="007F4EA3" w14:paraId="6A867923"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FC1F96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Northern New Zealand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89F4C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New Zealand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815D80" w14:textId="77777777" w:rsidR="00DB44C2" w:rsidRPr="007F4EA3" w:rsidRDefault="00DB44C2" w:rsidP="00CF3E39">
            <w:pPr>
              <w:spacing w:after="0" w:line="276" w:lineRule="auto"/>
              <w:rPr>
                <w:rFonts w:eastAsia="Times New Roman" w:cstheme="minorHAnsi"/>
                <w:sz w:val="16"/>
                <w:szCs w:val="16"/>
              </w:rPr>
            </w:pPr>
            <w:proofErr w:type="spellStart"/>
            <w:r w:rsidRPr="007F4EA3">
              <w:rPr>
                <w:rFonts w:eastAsia="Times New Roman" w:cstheme="minorHAnsi"/>
                <w:color w:val="000000"/>
                <w:sz w:val="16"/>
                <w:szCs w:val="16"/>
              </w:rPr>
              <w:t>Northeastern</w:t>
            </w:r>
            <w:proofErr w:type="spellEnd"/>
            <w:r w:rsidRPr="007F4EA3">
              <w:rPr>
                <w:rFonts w:eastAsia="Times New Roman" w:cstheme="minorHAnsi"/>
                <w:color w:val="000000"/>
                <w:sz w:val="16"/>
                <w:szCs w:val="16"/>
              </w:rPr>
              <w:t xml:space="preserve"> New Zealand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ECC93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177.81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F1563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-36.59</w:t>
            </w:r>
          </w:p>
        </w:tc>
      </w:tr>
      <w:tr w:rsidR="00DB44C2" w:rsidRPr="007F4EA3" w14:paraId="21D36249"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E2342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Southern New Zealand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F72FA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New Zealand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EC0D0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Chatham Island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BDC7C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-176.48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A6C4A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-43.89</w:t>
            </w:r>
          </w:p>
        </w:tc>
      </w:tr>
      <w:tr w:rsidR="00DB44C2" w:rsidRPr="007F4EA3" w14:paraId="47C6C944"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6E4AA8"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32FB7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New Zealand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E5649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Central New Zealand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C519BD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170.67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D4B23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-43.83</w:t>
            </w:r>
          </w:p>
        </w:tc>
      </w:tr>
      <w:tr w:rsidR="00DB44C2" w:rsidRPr="007F4EA3" w14:paraId="56B6B4D3"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242041"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F61C5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New Zealand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0A99DA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South New Zealand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10FE8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166.97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501877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-46.62</w:t>
            </w:r>
          </w:p>
        </w:tc>
      </w:tr>
      <w:tr w:rsidR="00DB44C2" w:rsidRPr="007F4EA3" w14:paraId="3EED8C19"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43DF57"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DBDA8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New Zealand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5B69A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Snares Island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F0E1C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166.56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11FB9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-48.03</w:t>
            </w:r>
          </w:p>
        </w:tc>
      </w:tr>
      <w:tr w:rsidR="00DB44C2" w:rsidRPr="007F4EA3" w14:paraId="035EBD9F"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24766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Southern Australian Shelf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DFD0D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Australia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5ADBF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Cape Howe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B6284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149.96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338AB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-37.43</w:t>
            </w:r>
          </w:p>
        </w:tc>
      </w:tr>
      <w:tr w:rsidR="00DB44C2" w:rsidRPr="007F4EA3" w14:paraId="6898C782"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9D3688"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41DAF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Australia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7A3496" w14:textId="77777777" w:rsidR="00DB44C2" w:rsidRPr="007F4EA3" w:rsidRDefault="00DB44C2" w:rsidP="00CF3E39">
            <w:pPr>
              <w:spacing w:after="0" w:line="276" w:lineRule="auto"/>
              <w:rPr>
                <w:rFonts w:eastAsia="Times New Roman" w:cstheme="minorHAnsi"/>
                <w:sz w:val="16"/>
                <w:szCs w:val="16"/>
              </w:rPr>
            </w:pPr>
            <w:proofErr w:type="spellStart"/>
            <w:r w:rsidRPr="007F4EA3">
              <w:rPr>
                <w:rFonts w:eastAsia="Times New Roman" w:cstheme="minorHAnsi"/>
                <w:color w:val="000000"/>
                <w:sz w:val="16"/>
                <w:szCs w:val="16"/>
              </w:rPr>
              <w:t>Bassian</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4025E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146.69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FAC65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-43.79</w:t>
            </w:r>
          </w:p>
        </w:tc>
      </w:tr>
      <w:tr w:rsidR="00DB44C2" w:rsidRPr="007F4EA3" w14:paraId="4B3E179D"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2AAB61"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FD8A5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Australia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B03CB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 xml:space="preserve">Western </w:t>
            </w:r>
            <w:proofErr w:type="spellStart"/>
            <w:r w:rsidRPr="007F4EA3">
              <w:rPr>
                <w:rFonts w:eastAsia="Times New Roman" w:cstheme="minorHAnsi"/>
                <w:color w:val="000000"/>
                <w:sz w:val="16"/>
                <w:szCs w:val="16"/>
              </w:rPr>
              <w:t>Bassian</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15F28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141.48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06DC4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-39.91</w:t>
            </w:r>
          </w:p>
        </w:tc>
      </w:tr>
      <w:tr w:rsidR="00DB44C2" w:rsidRPr="007F4EA3" w14:paraId="2293B380"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1CD13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Southwest Australian Shelf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938D3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Australia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B9C529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South Australian Gulfs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1930E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135.70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C76547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-36.77</w:t>
            </w:r>
          </w:p>
        </w:tc>
      </w:tr>
      <w:tr w:rsidR="00DB44C2" w:rsidRPr="007F4EA3" w14:paraId="73870185"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59ED8D"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FAE89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Australia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BA467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Great Australian Bight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2F350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128.97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112A0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-33.70</w:t>
            </w:r>
          </w:p>
        </w:tc>
      </w:tr>
      <w:tr w:rsidR="00DB44C2" w:rsidRPr="007F4EA3" w14:paraId="2794F3B6"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525290"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3632E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Australia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C4BCAE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Leeuwin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B37A2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115.45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61DE2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-34.79</w:t>
            </w:r>
          </w:p>
        </w:tc>
      </w:tr>
      <w:tr w:rsidR="00DB44C2" w:rsidRPr="007F4EA3" w14:paraId="744B0166"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5649A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Warm Temperate Northwest Pacific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54A93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Japan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ED88F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Central Kuroshio Current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AD271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136.50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3C1FE7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33.07</w:t>
            </w:r>
          </w:p>
        </w:tc>
      </w:tr>
      <w:tr w:rsidR="00DB44C2" w:rsidRPr="007F4EA3" w14:paraId="37710B30"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81A9DA"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5DFD8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Asia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D38B6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East China Sea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B975E6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126.10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0CB46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29.96</w:t>
            </w:r>
          </w:p>
        </w:tc>
      </w:tr>
      <w:tr w:rsidR="00DB44C2" w:rsidRPr="007F4EA3" w14:paraId="1DA9059A"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C7066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Warm Temperate Northeast Pacific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4C9E3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Mexico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5D874E" w14:textId="77777777" w:rsidR="00DB44C2" w:rsidRPr="007F4EA3" w:rsidRDefault="00DB44C2" w:rsidP="00CF3E39">
            <w:pPr>
              <w:spacing w:after="0" w:line="276" w:lineRule="auto"/>
              <w:rPr>
                <w:rFonts w:eastAsia="Times New Roman" w:cstheme="minorHAnsi"/>
                <w:sz w:val="16"/>
                <w:szCs w:val="16"/>
              </w:rPr>
            </w:pPr>
            <w:proofErr w:type="spellStart"/>
            <w:r w:rsidRPr="007F4EA3">
              <w:rPr>
                <w:rFonts w:eastAsia="Times New Roman" w:cstheme="minorHAnsi"/>
                <w:color w:val="000000"/>
                <w:sz w:val="16"/>
                <w:szCs w:val="16"/>
              </w:rPr>
              <w:t>Cortezian</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1C9C7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-111.22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AA847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27.33</w:t>
            </w:r>
          </w:p>
        </w:tc>
      </w:tr>
      <w:tr w:rsidR="00DB44C2" w:rsidRPr="007F4EA3" w14:paraId="791FC654"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48B14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 xml:space="preserve">Tropical </w:t>
            </w:r>
            <w:proofErr w:type="spellStart"/>
            <w:r w:rsidRPr="007F4EA3">
              <w:rPr>
                <w:rFonts w:eastAsia="Times New Roman" w:cstheme="minorHAnsi"/>
                <w:color w:val="000000"/>
                <w:sz w:val="16"/>
                <w:szCs w:val="16"/>
              </w:rPr>
              <w:t>Northwestern</w:t>
            </w:r>
            <w:proofErr w:type="spellEnd"/>
            <w:r w:rsidRPr="007F4EA3">
              <w:rPr>
                <w:rFonts w:eastAsia="Times New Roman" w:cstheme="minorHAnsi"/>
                <w:color w:val="000000"/>
                <w:sz w:val="16"/>
                <w:szCs w:val="16"/>
              </w:rPr>
              <w:t xml:space="preserve"> Atlantic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C68DF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Bermuda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41498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Bermuda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AE58C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-64.81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90552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32.29</w:t>
            </w:r>
          </w:p>
        </w:tc>
      </w:tr>
      <w:tr w:rsidR="00DB44C2" w:rsidRPr="007F4EA3" w14:paraId="7C8DE48E"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088CCF"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0ECAA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USA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80256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Floridian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327D2F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-83.40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D5DD0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27.34</w:t>
            </w:r>
          </w:p>
        </w:tc>
      </w:tr>
      <w:tr w:rsidR="00DB44C2" w:rsidRPr="007F4EA3" w14:paraId="4C053E4B"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861B9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West African Transition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DC467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Republic of Cabo Verde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8742C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Cape Verde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1AA5F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-23.98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5CBE8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16.22</w:t>
            </w:r>
          </w:p>
        </w:tc>
      </w:tr>
      <w:tr w:rsidR="00DB44C2" w:rsidRPr="007F4EA3" w14:paraId="63DAEC9A"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339E83"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54C43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Africa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F7FD1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Sahelian Upwelling</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B47F4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-18.74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834AD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17.85</w:t>
            </w:r>
          </w:p>
        </w:tc>
      </w:tr>
      <w:tr w:rsidR="00DB44C2" w:rsidRPr="007F4EA3" w14:paraId="4934CB9D"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B3A94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Somali/Arabian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71369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Middle East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485B7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Arabian (Persian) Gulf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BE9631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51.98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8BE74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26.64</w:t>
            </w:r>
          </w:p>
        </w:tc>
      </w:tr>
      <w:tr w:rsidR="00DB44C2" w:rsidRPr="007F4EA3" w14:paraId="79326C1A"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7415B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Western Indian Ocean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70B7A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Mozambique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41B29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Delagoa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6E3F6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36.41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7830A6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-25.66</w:t>
            </w:r>
          </w:p>
        </w:tc>
      </w:tr>
      <w:tr w:rsidR="00DB44C2" w:rsidRPr="007F4EA3" w14:paraId="651E18A1"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6A104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Lord Howe and Norfolk Islands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FECD0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Australia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0D6F7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Lord Howe and Norfolk Islands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794EB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163.44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CCB3E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-30.17</w:t>
            </w:r>
          </w:p>
        </w:tc>
      </w:tr>
      <w:tr w:rsidR="00DB44C2" w:rsidRPr="007F4EA3" w14:paraId="6460608E"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A3BA6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Easter Island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33843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Chile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64410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Easter Island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1F2D3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-109.50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166CF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-27.14</w:t>
            </w:r>
          </w:p>
        </w:tc>
      </w:tr>
      <w:tr w:rsidR="00DB44C2" w:rsidRPr="007F4EA3" w14:paraId="0478C9B5"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65135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Tropical East Pacific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0A3855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Mexico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C400053" w14:textId="77777777" w:rsidR="00DB44C2" w:rsidRPr="007F4EA3" w:rsidRDefault="00DB44C2" w:rsidP="00CF3E39">
            <w:pPr>
              <w:spacing w:after="0" w:line="276" w:lineRule="auto"/>
              <w:rPr>
                <w:rFonts w:eastAsia="Times New Roman" w:cstheme="minorHAnsi"/>
                <w:sz w:val="16"/>
                <w:szCs w:val="16"/>
              </w:rPr>
            </w:pPr>
            <w:proofErr w:type="spellStart"/>
            <w:r w:rsidRPr="007F4EA3">
              <w:rPr>
                <w:rFonts w:eastAsia="Times New Roman" w:cstheme="minorHAnsi"/>
                <w:color w:val="000000"/>
                <w:sz w:val="16"/>
                <w:szCs w:val="16"/>
              </w:rPr>
              <w:t>Revillagigedos</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594B3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-112.71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A664E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19.03</w:t>
            </w:r>
          </w:p>
        </w:tc>
      </w:tr>
      <w:tr w:rsidR="00DB44C2" w:rsidRPr="007F4EA3" w14:paraId="31E67A3E"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DEE08C"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5932C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Mexico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FCCC1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Mexican Tropical Pacific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2D534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-101.60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DFF5D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15.78</w:t>
            </w:r>
          </w:p>
        </w:tc>
      </w:tr>
      <w:tr w:rsidR="00DB44C2" w:rsidRPr="007F4EA3" w14:paraId="269D174D"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EC6726"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3E19B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Various, South America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6D2D2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Guayaquil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6A7A2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-82.51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DBFD9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-1.52</w:t>
            </w:r>
          </w:p>
        </w:tc>
      </w:tr>
      <w:tr w:rsidR="00DB44C2" w:rsidRPr="007F4EA3" w14:paraId="1F30736B"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3939F5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Galapagos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54B98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Ecuador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A5F344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Eastern Galapagos Islands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164A03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-89.63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644ED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-1.01</w:t>
            </w:r>
          </w:p>
        </w:tc>
      </w:tr>
      <w:tr w:rsidR="00DB44C2" w:rsidRPr="007F4EA3" w14:paraId="60F06BC0"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C896A5"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47EDB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Ecuador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76E59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 xml:space="preserve">Western </w:t>
            </w:r>
            <w:proofErr w:type="spellStart"/>
            <w:r w:rsidRPr="007F4EA3">
              <w:rPr>
                <w:rFonts w:eastAsia="Times New Roman" w:cstheme="minorHAnsi"/>
                <w:color w:val="000000"/>
                <w:sz w:val="16"/>
                <w:szCs w:val="16"/>
              </w:rPr>
              <w:t>Galapegos</w:t>
            </w:r>
            <w:proofErr w:type="spellEnd"/>
            <w:r w:rsidRPr="007F4EA3">
              <w:rPr>
                <w:rFonts w:eastAsia="Times New Roman" w:cstheme="minorHAnsi"/>
                <w:color w:val="000000"/>
                <w:sz w:val="16"/>
                <w:szCs w:val="16"/>
              </w:rPr>
              <w:t xml:space="preserve"> Islands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053009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-91.57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B4A6AD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-1.02</w:t>
            </w:r>
          </w:p>
        </w:tc>
      </w:tr>
      <w:tr w:rsidR="00DB44C2" w:rsidRPr="007F4EA3" w14:paraId="535EF4BE"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629BD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Warm Temperate Southwestern Atlantic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00461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Brazil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8DBDCB" w14:textId="77777777" w:rsidR="00DB44C2" w:rsidRPr="007F4EA3" w:rsidRDefault="00DB44C2" w:rsidP="00CF3E39">
            <w:pPr>
              <w:spacing w:after="0" w:line="276" w:lineRule="auto"/>
              <w:rPr>
                <w:rFonts w:eastAsia="Times New Roman" w:cstheme="minorHAnsi"/>
                <w:sz w:val="16"/>
                <w:szCs w:val="16"/>
              </w:rPr>
            </w:pPr>
            <w:proofErr w:type="spellStart"/>
            <w:r w:rsidRPr="007F4EA3">
              <w:rPr>
                <w:rFonts w:eastAsia="Times New Roman" w:cstheme="minorHAnsi"/>
                <w:color w:val="000000"/>
                <w:sz w:val="16"/>
                <w:szCs w:val="16"/>
              </w:rPr>
              <w:t>Southeastern</w:t>
            </w:r>
            <w:proofErr w:type="spellEnd"/>
            <w:r w:rsidRPr="007F4EA3">
              <w:rPr>
                <w:rFonts w:eastAsia="Times New Roman" w:cstheme="minorHAnsi"/>
                <w:color w:val="000000"/>
                <w:sz w:val="16"/>
                <w:szCs w:val="16"/>
              </w:rPr>
              <w:t xml:space="preserve"> Brazil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B6F2A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-43.58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686FB2F"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-24.85</w:t>
            </w:r>
          </w:p>
        </w:tc>
      </w:tr>
      <w:tr w:rsidR="00DB44C2" w:rsidRPr="007F4EA3" w14:paraId="62702A0B" w14:textId="77777777" w:rsidTr="00CF3E39">
        <w:trPr>
          <w:trHeight w:val="1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DFFF7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Agulhas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58DF1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South Africa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731AE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Natal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DB9D1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29.19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26ED7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-33.02</w:t>
            </w:r>
          </w:p>
        </w:tc>
      </w:tr>
      <w:tr w:rsidR="00DB44C2" w:rsidRPr="007F4EA3" w14:paraId="3AD1EC12"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09DCF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Northern New Zealand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6E919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New Zealand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D47851" w14:textId="77777777" w:rsidR="00DB44C2" w:rsidRPr="007F4EA3" w:rsidRDefault="00DB44C2" w:rsidP="00CF3E39">
            <w:pPr>
              <w:spacing w:after="0" w:line="276" w:lineRule="auto"/>
              <w:rPr>
                <w:rFonts w:eastAsia="Times New Roman" w:cstheme="minorHAnsi"/>
                <w:sz w:val="16"/>
                <w:szCs w:val="16"/>
              </w:rPr>
            </w:pPr>
            <w:proofErr w:type="spellStart"/>
            <w:r w:rsidRPr="007F4EA3">
              <w:rPr>
                <w:rFonts w:eastAsia="Times New Roman" w:cstheme="minorHAnsi"/>
                <w:color w:val="000000"/>
                <w:sz w:val="16"/>
                <w:szCs w:val="16"/>
              </w:rPr>
              <w:t>Kermadec</w:t>
            </w:r>
            <w:proofErr w:type="spellEnd"/>
            <w:r w:rsidRPr="007F4EA3">
              <w:rPr>
                <w:rFonts w:eastAsia="Times New Roman" w:cstheme="minorHAnsi"/>
                <w:color w:val="000000"/>
                <w:sz w:val="16"/>
                <w:szCs w:val="16"/>
              </w:rPr>
              <w:t xml:space="preserve"> Island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189E2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-178.12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E79342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-29.62</w:t>
            </w:r>
          </w:p>
        </w:tc>
      </w:tr>
      <w:tr w:rsidR="00DB44C2" w:rsidRPr="007F4EA3" w14:paraId="56287CCD"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5A41C9"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9A8E4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New Zealand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35197A7"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Three Kings – North Cape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33DBBB"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172.58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C81445E"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-34.29</w:t>
            </w:r>
          </w:p>
        </w:tc>
      </w:tr>
      <w:tr w:rsidR="00DB44C2" w:rsidRPr="007F4EA3" w14:paraId="645B750F"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48963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East Central Australian Shelf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B7C2B3"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Australia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B53D80"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Tweed – Moreton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04FD5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154.85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77C20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-27.95</w:t>
            </w:r>
          </w:p>
        </w:tc>
      </w:tr>
      <w:tr w:rsidR="00DB44C2" w:rsidRPr="007F4EA3" w14:paraId="14583C73"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A6BD95"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C3BDA4"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Australia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4F257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Manning – Hawkesbury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5D9E8C"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153.73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9849E8"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-31.95</w:t>
            </w:r>
          </w:p>
        </w:tc>
      </w:tr>
      <w:tr w:rsidR="00DB44C2" w:rsidRPr="007F4EA3" w14:paraId="39785A7B" w14:textId="77777777" w:rsidTr="00CF3E39">
        <w:trPr>
          <w:trHeight w:val="170"/>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13C239"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lastRenderedPageBreak/>
              <w:t>West Central Australian Shelf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0ED242"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Australia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A507BD"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Shark Bay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26CEBA"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113.41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D59315"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-25.86</w:t>
            </w:r>
          </w:p>
        </w:tc>
      </w:tr>
      <w:tr w:rsidR="00DB44C2" w:rsidRPr="007F4EA3" w14:paraId="0B367141" w14:textId="77777777" w:rsidTr="00CF3E39">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33EFF5" w14:textId="77777777" w:rsidR="00DB44C2" w:rsidRPr="007F4EA3" w:rsidRDefault="00DB44C2" w:rsidP="00CF3E39">
            <w:pPr>
              <w:spacing w:after="0" w:line="276" w:lineRule="auto"/>
              <w:rPr>
                <w:rFonts w:eastAsia="Times New Roman" w:cstheme="minorHAns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896A96"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Australia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CADB81" w14:textId="77777777" w:rsidR="00DB44C2" w:rsidRPr="007F4EA3" w:rsidRDefault="00DB44C2" w:rsidP="00CF3E39">
            <w:pPr>
              <w:spacing w:after="0" w:line="276" w:lineRule="auto"/>
              <w:rPr>
                <w:rFonts w:eastAsia="Times New Roman" w:cstheme="minorHAnsi"/>
                <w:sz w:val="16"/>
                <w:szCs w:val="16"/>
              </w:rPr>
            </w:pPr>
            <w:proofErr w:type="spellStart"/>
            <w:r w:rsidRPr="007F4EA3">
              <w:rPr>
                <w:rFonts w:eastAsia="Times New Roman" w:cstheme="minorHAnsi"/>
                <w:color w:val="000000"/>
                <w:sz w:val="16"/>
                <w:szCs w:val="16"/>
              </w:rPr>
              <w:t>Houtman</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53A3A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113.95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B92111" w14:textId="77777777" w:rsidR="00DB44C2" w:rsidRPr="007F4EA3" w:rsidRDefault="00DB44C2" w:rsidP="00CF3E39">
            <w:pPr>
              <w:spacing w:after="0" w:line="276" w:lineRule="auto"/>
              <w:rPr>
                <w:rFonts w:eastAsia="Times New Roman" w:cstheme="minorHAnsi"/>
                <w:sz w:val="16"/>
                <w:szCs w:val="16"/>
              </w:rPr>
            </w:pPr>
            <w:r w:rsidRPr="007F4EA3">
              <w:rPr>
                <w:rFonts w:eastAsia="Times New Roman" w:cstheme="minorHAnsi"/>
                <w:color w:val="000000"/>
                <w:sz w:val="16"/>
                <w:szCs w:val="16"/>
              </w:rPr>
              <w:t>-28.57</w:t>
            </w:r>
          </w:p>
        </w:tc>
      </w:tr>
    </w:tbl>
    <w:p w14:paraId="0B4F904C" w14:textId="18F236AA" w:rsidR="00DB44C2" w:rsidRPr="00C85A13" w:rsidRDefault="00DB44C2" w:rsidP="00C85A13">
      <w:pPr>
        <w:spacing w:after="0" w:line="240" w:lineRule="auto"/>
        <w:rPr>
          <w:rFonts w:ascii="Times New Roman" w:eastAsia="Times New Roman" w:hAnsi="Times New Roman" w:cs="Times New Roman"/>
          <w:sz w:val="24"/>
          <w:szCs w:val="24"/>
        </w:rPr>
      </w:pPr>
    </w:p>
    <w:sectPr w:rsidR="00DB44C2" w:rsidRPr="00C85A13" w:rsidSect="00840D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BF2"/>
    <w:multiLevelType w:val="hybridMultilevel"/>
    <w:tmpl w:val="0DC8F7E2"/>
    <w:lvl w:ilvl="0" w:tplc="4DECBD9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40602F"/>
    <w:multiLevelType w:val="hybridMultilevel"/>
    <w:tmpl w:val="559A58C4"/>
    <w:lvl w:ilvl="0" w:tplc="4DECBD9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1166101">
    <w:abstractNumId w:val="0"/>
  </w:num>
  <w:num w:numId="2" w16cid:durableId="1761485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E0"/>
    <w:rsid w:val="00335237"/>
    <w:rsid w:val="00414905"/>
    <w:rsid w:val="005E3F30"/>
    <w:rsid w:val="00614FE0"/>
    <w:rsid w:val="006B0FA2"/>
    <w:rsid w:val="0080744F"/>
    <w:rsid w:val="00840DCA"/>
    <w:rsid w:val="009030F0"/>
    <w:rsid w:val="00C85A13"/>
    <w:rsid w:val="00C96F1F"/>
    <w:rsid w:val="00D82FBE"/>
    <w:rsid w:val="00DB44C2"/>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5609"/>
  <w15:chartTrackingRefBased/>
  <w15:docId w15:val="{B0E75F14-8D61-4972-A7E9-AE35EA0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FE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A13"/>
    <w:rPr>
      <w:color w:val="0000FF"/>
      <w:u w:val="single"/>
    </w:rPr>
  </w:style>
  <w:style w:type="paragraph" w:styleId="ListParagraph">
    <w:name w:val="List Paragraph"/>
    <w:basedOn w:val="Normal"/>
    <w:uiPriority w:val="34"/>
    <w:qFormat/>
    <w:rsid w:val="006B0FA2"/>
    <w:pPr>
      <w:ind w:left="720"/>
      <w:contextualSpacing/>
    </w:pPr>
  </w:style>
  <w:style w:type="character" w:styleId="UnresolvedMention">
    <w:name w:val="Unresolved Mention"/>
    <w:basedOn w:val="DefaultParagraphFont"/>
    <w:uiPriority w:val="99"/>
    <w:semiHidden/>
    <w:unhideWhenUsed/>
    <w:rsid w:val="006B0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211973">
      <w:bodyDiv w:val="1"/>
      <w:marLeft w:val="0"/>
      <w:marRight w:val="0"/>
      <w:marTop w:val="0"/>
      <w:marBottom w:val="0"/>
      <w:divBdr>
        <w:top w:val="none" w:sz="0" w:space="0" w:color="auto"/>
        <w:left w:val="none" w:sz="0" w:space="0" w:color="auto"/>
        <w:bottom w:val="none" w:sz="0" w:space="0" w:color="auto"/>
        <w:right w:val="none" w:sz="0" w:space="0" w:color="auto"/>
      </w:divBdr>
      <w:divsChild>
        <w:div w:id="240722955">
          <w:marLeft w:val="0"/>
          <w:marRight w:val="0"/>
          <w:marTop w:val="0"/>
          <w:marBottom w:val="0"/>
          <w:divBdr>
            <w:top w:val="none" w:sz="0" w:space="0" w:color="auto"/>
            <w:left w:val="none" w:sz="0" w:space="0" w:color="auto"/>
            <w:bottom w:val="none" w:sz="0" w:space="0" w:color="auto"/>
            <w:right w:val="none" w:sz="0" w:space="0" w:color="auto"/>
          </w:divBdr>
        </w:div>
        <w:div w:id="1360277290">
          <w:marLeft w:val="0"/>
          <w:marRight w:val="0"/>
          <w:marTop w:val="0"/>
          <w:marBottom w:val="0"/>
          <w:divBdr>
            <w:top w:val="none" w:sz="0" w:space="0" w:color="auto"/>
            <w:left w:val="none" w:sz="0" w:space="0" w:color="auto"/>
            <w:bottom w:val="none" w:sz="0" w:space="0" w:color="auto"/>
            <w:right w:val="none" w:sz="0" w:space="0" w:color="auto"/>
          </w:divBdr>
        </w:div>
      </w:divsChild>
    </w:div>
    <w:div w:id="2110196826">
      <w:bodyDiv w:val="1"/>
      <w:marLeft w:val="0"/>
      <w:marRight w:val="0"/>
      <w:marTop w:val="0"/>
      <w:marBottom w:val="0"/>
      <w:divBdr>
        <w:top w:val="none" w:sz="0" w:space="0" w:color="auto"/>
        <w:left w:val="none" w:sz="0" w:space="0" w:color="auto"/>
        <w:bottom w:val="none" w:sz="0" w:space="0" w:color="auto"/>
        <w:right w:val="none" w:sz="0" w:space="0" w:color="auto"/>
      </w:divBdr>
      <w:divsChild>
        <w:div w:id="448010893">
          <w:marLeft w:val="0"/>
          <w:marRight w:val="0"/>
          <w:marTop w:val="0"/>
          <w:marBottom w:val="0"/>
          <w:divBdr>
            <w:top w:val="none" w:sz="0" w:space="0" w:color="auto"/>
            <w:left w:val="none" w:sz="0" w:space="0" w:color="auto"/>
            <w:bottom w:val="none" w:sz="0" w:space="0" w:color="auto"/>
            <w:right w:val="none" w:sz="0" w:space="0" w:color="auto"/>
          </w:divBdr>
        </w:div>
        <w:div w:id="38151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n/development/desa/policy/wesp/wesp_current/2014wesp_country_classification.pdf" TargetMode="External"/><Relationship Id="rId5" Type="http://schemas.openxmlformats.org/officeDocument/2006/relationships/numbering" Target="numbering.xml"/><Relationship Id="rId10" Type="http://schemas.openxmlformats.org/officeDocument/2006/relationships/hyperlink" Target="https://drive.google.com/file/d/1UEZE3TSN1O31mHs54BEd9tmZcUfNQ0t1/view?usp=share_link" TargetMode="External"/><Relationship Id="rId4" Type="http://schemas.openxmlformats.org/officeDocument/2006/relationships/customXml" Target="../customXml/item4.xml"/><Relationship Id="rId9" Type="http://schemas.openxmlformats.org/officeDocument/2006/relationships/hyperlink" Target="https://docs.google.com/forms/d/e/1FAIpQLSfMpoavyo0kdICxCtlZp_TJscFPdSQbOtfJdJDMENqZcIhbaA/view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81D0FB3E8A5418AD9071BE5361B2E" ma:contentTypeVersion="6" ma:contentTypeDescription="Create a new document." ma:contentTypeScope="" ma:versionID="78031916514a5f49334581e284003ba7">
  <xsd:schema xmlns:xsd="http://www.w3.org/2001/XMLSchema" xmlns:xs="http://www.w3.org/2001/XMLSchema" xmlns:p="http://schemas.microsoft.com/office/2006/metadata/properties" xmlns:ns3="aee02242-5d0e-4e3b-aca3-8d08ce0773d3" xmlns:ns4="2b54ae21-1279-46b5-9b0b-7ec986d5984a" targetNamespace="http://schemas.microsoft.com/office/2006/metadata/properties" ma:root="true" ma:fieldsID="38f4e25f8306b33f54edc7338c2db56b" ns3:_="" ns4:_="">
    <xsd:import namespace="aee02242-5d0e-4e3b-aca3-8d08ce0773d3"/>
    <xsd:import namespace="2b54ae21-1279-46b5-9b0b-7ec986d598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02242-5d0e-4e3b-aca3-8d08ce077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54ae21-1279-46b5-9b0b-7ec986d59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ee02242-5d0e-4e3b-aca3-8d08ce0773d3" xsi:nil="true"/>
  </documentManagement>
</p:properties>
</file>

<file path=customXml/itemProps1.xml><?xml version="1.0" encoding="utf-8"?>
<ds:datastoreItem xmlns:ds="http://schemas.openxmlformats.org/officeDocument/2006/customXml" ds:itemID="{857BB333-0B9D-4D14-90B7-011A9CFF6BDD}">
  <ds:schemaRefs>
    <ds:schemaRef ds:uri="http://schemas.microsoft.com/sharepoint/v3/contenttype/forms"/>
  </ds:schemaRefs>
</ds:datastoreItem>
</file>

<file path=customXml/itemProps2.xml><?xml version="1.0" encoding="utf-8"?>
<ds:datastoreItem xmlns:ds="http://schemas.openxmlformats.org/officeDocument/2006/customXml" ds:itemID="{ABA54738-34D2-4EB7-BAB0-3F31BFCFB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02242-5d0e-4e3b-aca3-8d08ce0773d3"/>
    <ds:schemaRef ds:uri="2b54ae21-1279-46b5-9b0b-7ec986d59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D91F3-1877-4A64-B72C-196A74C3D07C}">
  <ds:schemaRefs>
    <ds:schemaRef ds:uri="http://schemas.openxmlformats.org/officeDocument/2006/bibliography"/>
  </ds:schemaRefs>
</ds:datastoreItem>
</file>

<file path=customXml/itemProps4.xml><?xml version="1.0" encoding="utf-8"?>
<ds:datastoreItem xmlns:ds="http://schemas.openxmlformats.org/officeDocument/2006/customXml" ds:itemID="{037C75E6-3EC4-43E6-AA41-EA3A120EEA97}">
  <ds:schemaRefs>
    <ds:schemaRef ds:uri="http://schemas.microsoft.com/office/2006/metadata/properties"/>
    <ds:schemaRef ds:uri="http://schemas.microsoft.com/office/infopath/2007/PartnerControls"/>
    <ds:schemaRef ds:uri="aee02242-5d0e-4e3b-aca3-8d08ce0773d3"/>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Lim</dc:creator>
  <cp:keywords/>
  <dc:description/>
  <cp:lastModifiedBy>Man Lim Ho</cp:lastModifiedBy>
  <cp:revision>7</cp:revision>
  <dcterms:created xsi:type="dcterms:W3CDTF">2023-04-19T08:41:00Z</dcterms:created>
  <dcterms:modified xsi:type="dcterms:W3CDTF">2023-05-05T05:23:00Z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0x01010025681D0FB3E8A5418AD9071BE5361B2E</vt:lpwstr>
  </property>
</Properties>
</file>